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347C1" w14:textId="77777777" w:rsidR="009740ED" w:rsidRDefault="009740ED">
      <w:pPr>
        <w:pStyle w:val="Beslutning"/>
      </w:pPr>
    </w:p>
    <w:p w14:paraId="63648BDB" w14:textId="77777777" w:rsidR="0058683C" w:rsidRDefault="0058683C" w:rsidP="0058683C">
      <w:pPr>
        <w:ind w:right="-1"/>
        <w:rPr>
          <w:i/>
          <w:iCs/>
        </w:rPr>
      </w:pPr>
      <w:r>
        <w:t xml:space="preserve">Møde nr. </w:t>
      </w:r>
      <w:r w:rsidR="00F6723E">
        <w:t>8</w:t>
      </w:r>
    </w:p>
    <w:p w14:paraId="23563B1C" w14:textId="77777777" w:rsidR="0058683C" w:rsidRDefault="0058683C" w:rsidP="0058683C">
      <w:pPr>
        <w:ind w:right="-1"/>
        <w:jc w:val="both"/>
      </w:pPr>
    </w:p>
    <w:p w14:paraId="3E265FE3" w14:textId="77777777" w:rsidR="0058683C" w:rsidRDefault="0058683C" w:rsidP="0058683C">
      <w:pPr>
        <w:ind w:right="-1"/>
        <w:jc w:val="both"/>
      </w:pPr>
      <w:r>
        <w:t>Rådet for Bæred</w:t>
      </w:r>
      <w:r w:rsidR="00C70F3C">
        <w:t>ygtig Udvikling i Allerød holdt</w:t>
      </w:r>
      <w:r>
        <w:t xml:space="preserve"> møde </w:t>
      </w:r>
      <w:r w:rsidR="007D5D3B">
        <w:t>t</w:t>
      </w:r>
      <w:r w:rsidR="00E81DF1">
        <w:t>orsdag</w:t>
      </w:r>
      <w:r w:rsidR="007D5D3B">
        <w:t xml:space="preserve"> </w:t>
      </w:r>
      <w:r>
        <w:t xml:space="preserve">den </w:t>
      </w:r>
      <w:r w:rsidR="00F6723E">
        <w:t>14. november</w:t>
      </w:r>
      <w:r w:rsidR="004D3723">
        <w:t xml:space="preserve"> </w:t>
      </w:r>
      <w:r>
        <w:t>201</w:t>
      </w:r>
      <w:r w:rsidR="00FE1CBA">
        <w:t>9</w:t>
      </w:r>
    </w:p>
    <w:p w14:paraId="61396293" w14:textId="77777777" w:rsidR="0058683C" w:rsidRDefault="0058683C" w:rsidP="0058683C">
      <w:pPr>
        <w:ind w:right="-1"/>
        <w:jc w:val="both"/>
      </w:pPr>
      <w:r>
        <w:t xml:space="preserve">kl. </w:t>
      </w:r>
      <w:r w:rsidR="002D22FD" w:rsidRPr="00AF2B23">
        <w:t>1</w:t>
      </w:r>
      <w:r w:rsidR="002D22FD">
        <w:t>6</w:t>
      </w:r>
      <w:r w:rsidR="00AF2B23" w:rsidRPr="00AF2B23">
        <w:t>:</w:t>
      </w:r>
      <w:r w:rsidR="002D22FD">
        <w:t>0</w:t>
      </w:r>
      <w:r w:rsidR="002D22FD" w:rsidRPr="00AF2B23">
        <w:t>0</w:t>
      </w:r>
      <w:r w:rsidR="002D22FD">
        <w:t xml:space="preserve"> </w:t>
      </w:r>
      <w:r w:rsidR="00AF2B23">
        <w:t xml:space="preserve">- </w:t>
      </w:r>
      <w:r>
        <w:t>1</w:t>
      </w:r>
      <w:r w:rsidR="006E35BF">
        <w:t>8</w:t>
      </w:r>
      <w:r>
        <w:t xml:space="preserve">.00 på rådhuset </w:t>
      </w:r>
      <w:r w:rsidR="00C425CB">
        <w:t xml:space="preserve">(mødelokale </w:t>
      </w:r>
      <w:r w:rsidR="00F6723E">
        <w:t>H</w:t>
      </w:r>
      <w:r>
        <w:t>).</w:t>
      </w:r>
    </w:p>
    <w:p w14:paraId="71879CCE" w14:textId="77777777" w:rsidR="00116E4E" w:rsidRDefault="00116E4E" w:rsidP="00116E4E">
      <w:pPr>
        <w:ind w:right="-1"/>
      </w:pPr>
    </w:p>
    <w:p w14:paraId="7A979141" w14:textId="77777777" w:rsidR="006B0224" w:rsidRDefault="00116E4E" w:rsidP="006B0224">
      <w:pPr>
        <w:pStyle w:val="xmsonormal"/>
      </w:pPr>
      <w:r w:rsidRPr="006B0224">
        <w:rPr>
          <w:rFonts w:ascii="Times New Roman" w:hAnsi="Times New Roman" w:cs="Times New Roman"/>
          <w:sz w:val="24"/>
          <w:szCs w:val="24"/>
        </w:rPr>
        <w:t>Medlemmer:</w:t>
      </w:r>
      <w:r>
        <w:t xml:space="preserve"> </w:t>
      </w:r>
      <w:r w:rsidR="006B0224" w:rsidRPr="006B0224">
        <w:rPr>
          <w:rFonts w:ascii="Times New Roman" w:hAnsi="Times New Roman" w:cs="Times New Roman"/>
          <w:sz w:val="24"/>
          <w:szCs w:val="24"/>
        </w:rPr>
        <w:t>Merete Them Kjølholm, Bettina Hauge og Anders Damm-Frydenberg</w:t>
      </w:r>
      <w:r w:rsidR="0042594F">
        <w:rPr>
          <w:rFonts w:ascii="Times New Roman" w:hAnsi="Times New Roman" w:cs="Times New Roman"/>
          <w:sz w:val="24"/>
          <w:szCs w:val="24"/>
        </w:rPr>
        <w:t>,</w:t>
      </w:r>
    </w:p>
    <w:p w14:paraId="23AC65B9" w14:textId="77777777" w:rsidR="009F7F84" w:rsidRPr="006B0224" w:rsidRDefault="00116E4E" w:rsidP="00116E4E">
      <w:pPr>
        <w:ind w:right="-1"/>
        <w:rPr>
          <w:szCs w:val="24"/>
        </w:rPr>
      </w:pPr>
      <w:r w:rsidRPr="00980F62">
        <w:t>Svava Lykkegaard Hansen</w:t>
      </w:r>
      <w:r>
        <w:t>,</w:t>
      </w:r>
      <w:r w:rsidRPr="00586D1B">
        <w:t xml:space="preserve"> </w:t>
      </w:r>
      <w:r w:rsidR="00302FD5">
        <w:rPr>
          <w:color w:val="000000"/>
          <w:szCs w:val="24"/>
        </w:rPr>
        <w:t>Hans Philipsen</w:t>
      </w:r>
      <w:r w:rsidR="0099211E">
        <w:rPr>
          <w:color w:val="000000"/>
          <w:szCs w:val="24"/>
        </w:rPr>
        <w:t>,</w:t>
      </w:r>
      <w:r w:rsidR="00FA116D" w:rsidRPr="00FA116D">
        <w:rPr>
          <w:color w:val="000000"/>
          <w:szCs w:val="24"/>
        </w:rPr>
        <w:t xml:space="preserve"> </w:t>
      </w:r>
      <w:r w:rsidR="00B54BD8" w:rsidRPr="00B54BD8">
        <w:rPr>
          <w:szCs w:val="24"/>
        </w:rPr>
        <w:t>Marianne Thorsø</w:t>
      </w:r>
      <w:r w:rsidR="00B54BD8" w:rsidRPr="00B54BD8">
        <w:rPr>
          <w:rFonts w:ascii="Calibri" w:hAnsi="Calibri" w:cs="Calibri"/>
          <w:sz w:val="22"/>
          <w:szCs w:val="22"/>
        </w:rPr>
        <w:t xml:space="preserve"> </w:t>
      </w:r>
      <w:r w:rsidR="00B54BD8" w:rsidRPr="00B54BD8">
        <w:rPr>
          <w:szCs w:val="24"/>
        </w:rPr>
        <w:t>Nielsen</w:t>
      </w:r>
      <w:r w:rsidR="006B0224">
        <w:rPr>
          <w:szCs w:val="24"/>
        </w:rPr>
        <w:t xml:space="preserve">, Tommy Dal, </w:t>
      </w:r>
      <w:r w:rsidR="006B0224" w:rsidRPr="006B0224">
        <w:rPr>
          <w:szCs w:val="24"/>
        </w:rPr>
        <w:t>Lars Jonsson</w:t>
      </w:r>
      <w:r w:rsidR="00FE1CBA">
        <w:rPr>
          <w:szCs w:val="24"/>
        </w:rPr>
        <w:t>,</w:t>
      </w:r>
      <w:r w:rsidR="00FE1CBA" w:rsidRPr="00FE1CBA">
        <w:t xml:space="preserve"> </w:t>
      </w:r>
      <w:r w:rsidR="00FE1CBA">
        <w:t>Henning Mortensen, John Frandsen, Nils Henrik Christiansen</w:t>
      </w:r>
      <w:r w:rsidR="00B7607A">
        <w:t xml:space="preserve"> </w:t>
      </w:r>
      <w:r w:rsidR="00FE1CBA">
        <w:t>og Tanja Cederholm</w:t>
      </w:r>
    </w:p>
    <w:p w14:paraId="27C72E78" w14:textId="77777777" w:rsidR="00116E4E" w:rsidRDefault="00302FD5" w:rsidP="00116E4E">
      <w:pPr>
        <w:ind w:right="-1"/>
      </w:pPr>
      <w:r>
        <w:rPr>
          <w:color w:val="000000"/>
          <w:szCs w:val="24"/>
        </w:rPr>
        <w:t xml:space="preserve"> </w:t>
      </w:r>
    </w:p>
    <w:p w14:paraId="1F4E7748" w14:textId="77777777" w:rsidR="00B45768" w:rsidRPr="00DB48CC" w:rsidRDefault="00B45768" w:rsidP="00DB48CC">
      <w:pPr>
        <w:rPr>
          <w:szCs w:val="24"/>
        </w:rPr>
      </w:pPr>
      <w:r>
        <w:t>Øvrige:</w:t>
      </w:r>
      <w:r w:rsidR="00AC6882" w:rsidRPr="00AC6882">
        <w:rPr>
          <w:szCs w:val="24"/>
        </w:rPr>
        <w:t xml:space="preserve"> </w:t>
      </w:r>
      <w:r w:rsidR="00AC6882" w:rsidRPr="00DB48CC">
        <w:rPr>
          <w:szCs w:val="24"/>
        </w:rPr>
        <w:t>Niels Erik von Freiesleben</w:t>
      </w:r>
      <w:r w:rsidR="0042594F">
        <w:rPr>
          <w:szCs w:val="24"/>
        </w:rPr>
        <w:t xml:space="preserve"> </w:t>
      </w:r>
      <w:r w:rsidR="00255126">
        <w:rPr>
          <w:szCs w:val="24"/>
        </w:rPr>
        <w:t>(ref.)</w:t>
      </w:r>
      <w:r w:rsidR="003D60B0">
        <w:rPr>
          <w:szCs w:val="24"/>
        </w:rPr>
        <w:t xml:space="preserve"> </w:t>
      </w:r>
    </w:p>
    <w:p w14:paraId="2042B5C9" w14:textId="77777777" w:rsidR="009479F8" w:rsidRDefault="009479F8" w:rsidP="0058683C">
      <w:pPr>
        <w:ind w:right="-1"/>
      </w:pPr>
    </w:p>
    <w:p w14:paraId="3A44B570" w14:textId="77777777" w:rsidR="003E55D6" w:rsidRDefault="00510A27" w:rsidP="0058683C">
      <w:pPr>
        <w:ind w:right="-1"/>
      </w:pPr>
      <w:r>
        <w:t xml:space="preserve">Afbud: </w:t>
      </w:r>
      <w:r w:rsidR="00A9281A" w:rsidRPr="00A9281A">
        <w:t>Marianne Thorsø Nielsen</w:t>
      </w:r>
      <w:r w:rsidR="004026F3">
        <w:t>, Anders Damm-Frydenberg</w:t>
      </w:r>
      <w:r w:rsidR="00944966">
        <w:t>, Tanja Cederholm, Bettina Hauge</w:t>
      </w:r>
      <w:r w:rsidR="008A4DDA">
        <w:t>,</w:t>
      </w:r>
      <w:r w:rsidR="008A4DDA" w:rsidRPr="008A4DDA">
        <w:rPr>
          <w:szCs w:val="24"/>
        </w:rPr>
        <w:t xml:space="preserve"> </w:t>
      </w:r>
      <w:r w:rsidR="008A4DDA">
        <w:rPr>
          <w:szCs w:val="24"/>
        </w:rPr>
        <w:t>Annette L. Pedersen</w:t>
      </w:r>
    </w:p>
    <w:p w14:paraId="78F16639" w14:textId="77777777" w:rsidR="00682BEC" w:rsidRDefault="00682BEC" w:rsidP="0058683C">
      <w:pPr>
        <w:ind w:right="-1"/>
      </w:pPr>
    </w:p>
    <w:p w14:paraId="5FEB7F0F" w14:textId="77777777" w:rsidR="00682BEC" w:rsidRPr="00A9281A" w:rsidRDefault="00682BEC" w:rsidP="0058683C">
      <w:pPr>
        <w:ind w:right="-1"/>
      </w:pPr>
      <w:r>
        <w:t>Ikke mødt: Nils Henrik Christiansen</w:t>
      </w:r>
    </w:p>
    <w:p w14:paraId="68764115" w14:textId="77777777" w:rsidR="009740ED" w:rsidRPr="00A9281A" w:rsidRDefault="009740ED">
      <w:pPr>
        <w:ind w:right="-1"/>
        <w:jc w:val="both"/>
      </w:pPr>
      <w:bookmarkStart w:id="0" w:name="Udvalg"/>
      <w:bookmarkEnd w:id="0"/>
    </w:p>
    <w:p w14:paraId="1BABAC48" w14:textId="77777777" w:rsidR="00645B88" w:rsidRPr="00A9281A" w:rsidRDefault="00645B88">
      <w:pPr>
        <w:ind w:right="-1"/>
        <w:jc w:val="both"/>
      </w:pPr>
    </w:p>
    <w:p w14:paraId="23FCFDFB" w14:textId="77777777" w:rsidR="00FE2817" w:rsidRPr="0061741F" w:rsidRDefault="00FE1CBA" w:rsidP="00FE2817">
      <w:pPr>
        <w:pStyle w:val="Overskrift3"/>
        <w:tabs>
          <w:tab w:val="clear" w:pos="360"/>
          <w:tab w:val="num" w:pos="2268"/>
        </w:tabs>
        <w:ind w:left="3572" w:hanging="3572"/>
        <w:rPr>
          <w:szCs w:val="24"/>
        </w:rPr>
      </w:pPr>
      <w:r>
        <w:rPr>
          <w:rStyle w:val="Fremhv"/>
          <w:i w:val="0"/>
          <w:szCs w:val="24"/>
        </w:rPr>
        <w:t xml:space="preserve">Bemærkninger til dagsordenen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FE2817" w14:paraId="7FFD155B" w14:textId="77777777" w:rsidTr="00C20AFD">
        <w:tc>
          <w:tcPr>
            <w:tcW w:w="1913" w:type="dxa"/>
          </w:tcPr>
          <w:p w14:paraId="3BA84606" w14:textId="77777777" w:rsidR="00FE2817" w:rsidRDefault="00FE2817" w:rsidP="00C20AF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14:paraId="419324BA" w14:textId="77777777" w:rsidR="00FE2817" w:rsidRDefault="00FE2817" w:rsidP="00C20AFD"/>
        </w:tc>
        <w:tc>
          <w:tcPr>
            <w:tcW w:w="6663" w:type="dxa"/>
          </w:tcPr>
          <w:p w14:paraId="44F4D786" w14:textId="77777777" w:rsidR="005151E0" w:rsidRDefault="005151E0" w:rsidP="00D47CA4"/>
        </w:tc>
      </w:tr>
      <w:tr w:rsidR="00FE2817" w14:paraId="6F228394" w14:textId="77777777" w:rsidTr="00C20AFD">
        <w:trPr>
          <w:trHeight w:hRule="exact" w:val="152"/>
        </w:trPr>
        <w:tc>
          <w:tcPr>
            <w:tcW w:w="1913" w:type="dxa"/>
          </w:tcPr>
          <w:p w14:paraId="2B29308E" w14:textId="77777777"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14:paraId="66389206" w14:textId="77777777" w:rsidR="00FE2817" w:rsidRDefault="00FE2817" w:rsidP="00C20AFD"/>
        </w:tc>
        <w:tc>
          <w:tcPr>
            <w:tcW w:w="6663" w:type="dxa"/>
            <w:tcBorders>
              <w:bottom w:val="single" w:sz="4" w:space="0" w:color="auto"/>
            </w:tcBorders>
          </w:tcPr>
          <w:p w14:paraId="2346D33D" w14:textId="77777777" w:rsidR="00FE2817" w:rsidRDefault="00FE2817" w:rsidP="00C20AFD">
            <w:pPr>
              <w:jc w:val="both"/>
            </w:pPr>
          </w:p>
        </w:tc>
      </w:tr>
      <w:tr w:rsidR="00FE2817" w14:paraId="5FC8CD20" w14:textId="77777777" w:rsidTr="00C20AFD">
        <w:trPr>
          <w:trHeight w:hRule="exact" w:val="120"/>
        </w:trPr>
        <w:tc>
          <w:tcPr>
            <w:tcW w:w="1913" w:type="dxa"/>
          </w:tcPr>
          <w:p w14:paraId="1A1EBC5B" w14:textId="77777777"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14:paraId="282C9EA4" w14:textId="77777777" w:rsidR="00FE2817" w:rsidRDefault="00FE2817" w:rsidP="00C20AFD"/>
        </w:tc>
        <w:tc>
          <w:tcPr>
            <w:tcW w:w="6663" w:type="dxa"/>
          </w:tcPr>
          <w:p w14:paraId="52CEBA2A" w14:textId="77777777" w:rsidR="00FE2817" w:rsidRDefault="00FE2817" w:rsidP="00C20AFD">
            <w:pPr>
              <w:jc w:val="both"/>
            </w:pPr>
          </w:p>
        </w:tc>
      </w:tr>
      <w:tr w:rsidR="00FE2817" w14:paraId="79342FBD" w14:textId="77777777" w:rsidTr="00C20AFD">
        <w:tc>
          <w:tcPr>
            <w:tcW w:w="1913" w:type="dxa"/>
          </w:tcPr>
          <w:p w14:paraId="357225BC" w14:textId="77777777" w:rsidR="00FE2817" w:rsidRDefault="00FE2817" w:rsidP="00C20AF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14:paraId="771E605B" w14:textId="77777777" w:rsidR="00FE2817" w:rsidRDefault="00FE2817" w:rsidP="00C20AFD"/>
        </w:tc>
        <w:tc>
          <w:tcPr>
            <w:tcW w:w="6663" w:type="dxa"/>
          </w:tcPr>
          <w:p w14:paraId="636372B3" w14:textId="77777777" w:rsidR="005151E0" w:rsidRDefault="00E1745F" w:rsidP="00C20AFD">
            <w:pPr>
              <w:jc w:val="both"/>
            </w:pPr>
            <w:r>
              <w:t>Godkendt</w:t>
            </w:r>
          </w:p>
        </w:tc>
      </w:tr>
    </w:tbl>
    <w:p w14:paraId="62186962" w14:textId="77777777" w:rsidR="009740ED" w:rsidRDefault="009740ED">
      <w:bookmarkStart w:id="1" w:name="Book1"/>
      <w:bookmarkEnd w:id="1"/>
    </w:p>
    <w:p w14:paraId="5D8FBB07" w14:textId="77777777" w:rsidR="009479F8" w:rsidRDefault="009479F8">
      <w:pPr>
        <w:rPr>
          <w:b/>
        </w:rPr>
      </w:pPr>
    </w:p>
    <w:p w14:paraId="6E06E0FE" w14:textId="77777777" w:rsidR="00C471D8" w:rsidRPr="00C471D8" w:rsidRDefault="00FE1CBA" w:rsidP="00C471D8">
      <w:pPr>
        <w:pStyle w:val="Overskrift3"/>
        <w:tabs>
          <w:tab w:val="clear" w:pos="360"/>
          <w:tab w:val="left" w:pos="2268"/>
        </w:tabs>
        <w:ind w:left="2268" w:hanging="2268"/>
        <w:rPr>
          <w:rStyle w:val="Strk"/>
          <w:b/>
          <w:bCs w:val="0"/>
          <w:iCs/>
          <w:szCs w:val="24"/>
        </w:rPr>
      </w:pPr>
      <w:bookmarkStart w:id="2" w:name="Book2"/>
      <w:bookmarkEnd w:id="2"/>
      <w:r>
        <w:rPr>
          <w:rStyle w:val="Fremhv"/>
          <w:i w:val="0"/>
          <w:szCs w:val="24"/>
        </w:rPr>
        <w:t>Godkendelse af referat fra sidste møde</w:t>
      </w:r>
    </w:p>
    <w:p w14:paraId="18F26E3B" w14:textId="77777777" w:rsidR="00C471D8" w:rsidRPr="00C471D8" w:rsidRDefault="00C471D8" w:rsidP="00C471D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14:paraId="02364B70" w14:textId="77777777" w:rsidTr="00307AED">
        <w:tc>
          <w:tcPr>
            <w:tcW w:w="1913" w:type="dxa"/>
          </w:tcPr>
          <w:p w14:paraId="277B8DF3" w14:textId="77777777"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14:paraId="4A0165D0" w14:textId="77777777" w:rsidR="002711B6" w:rsidRDefault="002711B6" w:rsidP="00307AED"/>
        </w:tc>
        <w:tc>
          <w:tcPr>
            <w:tcW w:w="6663" w:type="dxa"/>
          </w:tcPr>
          <w:p w14:paraId="32ABC1CB" w14:textId="77777777" w:rsidR="005151E0" w:rsidRPr="00E42C0D" w:rsidRDefault="005151E0" w:rsidP="00FA116D">
            <w:pPr>
              <w:rPr>
                <w:sz w:val="20"/>
              </w:rPr>
            </w:pPr>
          </w:p>
        </w:tc>
      </w:tr>
      <w:tr w:rsidR="002711B6" w14:paraId="01768850" w14:textId="77777777" w:rsidTr="00307AED">
        <w:trPr>
          <w:trHeight w:hRule="exact" w:val="120"/>
        </w:trPr>
        <w:tc>
          <w:tcPr>
            <w:tcW w:w="1913" w:type="dxa"/>
          </w:tcPr>
          <w:p w14:paraId="77F8AE1F" w14:textId="77777777"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14:paraId="1A3CE270" w14:textId="77777777"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14:paraId="2CC7A0F4" w14:textId="77777777" w:rsidR="002711B6" w:rsidRDefault="002711B6" w:rsidP="00307AED">
            <w:pPr>
              <w:jc w:val="both"/>
            </w:pPr>
          </w:p>
        </w:tc>
      </w:tr>
      <w:tr w:rsidR="002711B6" w14:paraId="5A3240A0" w14:textId="77777777" w:rsidTr="00307AED">
        <w:trPr>
          <w:trHeight w:hRule="exact" w:val="120"/>
        </w:trPr>
        <w:tc>
          <w:tcPr>
            <w:tcW w:w="1913" w:type="dxa"/>
          </w:tcPr>
          <w:p w14:paraId="3B58061B" w14:textId="77777777"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14:paraId="3AEF179F" w14:textId="77777777" w:rsidR="002711B6" w:rsidRDefault="002711B6" w:rsidP="00307AED"/>
        </w:tc>
        <w:tc>
          <w:tcPr>
            <w:tcW w:w="6663" w:type="dxa"/>
          </w:tcPr>
          <w:p w14:paraId="0169FD97" w14:textId="77777777" w:rsidR="002711B6" w:rsidRDefault="002711B6" w:rsidP="00307AED">
            <w:pPr>
              <w:jc w:val="both"/>
            </w:pPr>
          </w:p>
        </w:tc>
      </w:tr>
      <w:tr w:rsidR="002711B6" w14:paraId="52DFE199" w14:textId="77777777" w:rsidTr="00307AED">
        <w:tc>
          <w:tcPr>
            <w:tcW w:w="1913" w:type="dxa"/>
          </w:tcPr>
          <w:p w14:paraId="54E631DC" w14:textId="77777777"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14:paraId="1E13B445" w14:textId="77777777" w:rsidR="002711B6" w:rsidRDefault="002711B6" w:rsidP="00307AED"/>
        </w:tc>
        <w:tc>
          <w:tcPr>
            <w:tcW w:w="6663" w:type="dxa"/>
          </w:tcPr>
          <w:p w14:paraId="74F76B64" w14:textId="77777777" w:rsidR="005151E0" w:rsidRDefault="00E1745F" w:rsidP="00307AED">
            <w:pPr>
              <w:jc w:val="both"/>
            </w:pPr>
            <w:r>
              <w:t>Godkendt</w:t>
            </w:r>
          </w:p>
        </w:tc>
      </w:tr>
    </w:tbl>
    <w:p w14:paraId="71DE979A" w14:textId="77777777" w:rsidR="009570DA" w:rsidRDefault="009570DA" w:rsidP="002711B6"/>
    <w:p w14:paraId="036AD3CE" w14:textId="77777777" w:rsidR="00C471D8" w:rsidRPr="008926D5" w:rsidRDefault="008926D5" w:rsidP="008926D5">
      <w:pPr>
        <w:pStyle w:val="Overskrift3"/>
        <w:tabs>
          <w:tab w:val="clear" w:pos="360"/>
          <w:tab w:val="num" w:pos="2268"/>
        </w:tabs>
        <w:ind w:left="2268" w:hanging="2268"/>
        <w:rPr>
          <w:rStyle w:val="Strk"/>
          <w:bCs w:val="0"/>
          <w:szCs w:val="24"/>
        </w:rPr>
      </w:pPr>
      <w:r w:rsidRPr="008926D5">
        <w:rPr>
          <w:rStyle w:val="Strk"/>
          <w:b/>
          <w:szCs w:val="24"/>
        </w:rPr>
        <w:t>Folkemøde / bæredygtighedsfestival</w:t>
      </w:r>
    </w:p>
    <w:p w14:paraId="344C25D5" w14:textId="77777777" w:rsidR="00645B88" w:rsidRDefault="00645B88" w:rsidP="002711B6"/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127A2D" w14:paraId="3ED88F06" w14:textId="77777777" w:rsidTr="00C471D8">
        <w:tc>
          <w:tcPr>
            <w:tcW w:w="1913" w:type="dxa"/>
          </w:tcPr>
          <w:p w14:paraId="6854255B" w14:textId="77777777" w:rsidR="00127A2D" w:rsidRDefault="00127A2D" w:rsidP="00682BEC">
            <w:pPr>
              <w:pStyle w:val="Overskrift5"/>
            </w:pPr>
            <w:r>
              <w:lastRenderedPageBreak/>
              <w:t>Indledning</w:t>
            </w:r>
          </w:p>
        </w:tc>
        <w:tc>
          <w:tcPr>
            <w:tcW w:w="425" w:type="dxa"/>
          </w:tcPr>
          <w:p w14:paraId="7F2A111C" w14:textId="77777777" w:rsidR="00127A2D" w:rsidRDefault="00127A2D" w:rsidP="00682BEC"/>
        </w:tc>
        <w:tc>
          <w:tcPr>
            <w:tcW w:w="6663" w:type="dxa"/>
          </w:tcPr>
          <w:p w14:paraId="0BDF6572" w14:textId="77777777" w:rsidR="005151E0" w:rsidRPr="00B74F1F" w:rsidRDefault="00C471D8" w:rsidP="00C471D8">
            <w:pPr>
              <w:rPr>
                <w:rStyle w:val="Strk"/>
                <w:rFonts w:ascii="Arial" w:hAnsi="Arial" w:cs="Arial"/>
                <w:b w:val="0"/>
                <w:sz w:val="20"/>
              </w:rPr>
            </w:pPr>
            <w:r w:rsidRPr="00B74F1F">
              <w:rPr>
                <w:rStyle w:val="Strk"/>
                <w:rFonts w:ascii="Arial" w:hAnsi="Arial" w:cs="Arial"/>
                <w:b w:val="0"/>
                <w:sz w:val="20"/>
              </w:rPr>
              <w:t xml:space="preserve">v/ </w:t>
            </w:r>
            <w:r w:rsidR="00B7607A">
              <w:rPr>
                <w:rStyle w:val="Strk"/>
                <w:rFonts w:ascii="Arial" w:hAnsi="Arial" w:cs="Arial"/>
                <w:b w:val="0"/>
                <w:sz w:val="20"/>
              </w:rPr>
              <w:t>Niels Erik</w:t>
            </w:r>
          </w:p>
          <w:p w14:paraId="14438D13" w14:textId="77777777" w:rsidR="000722E8" w:rsidRDefault="000722E8" w:rsidP="000722E8">
            <w:pPr>
              <w:rPr>
                <w:color w:val="000000"/>
              </w:rPr>
            </w:pPr>
          </w:p>
          <w:p w14:paraId="7E87D064" w14:textId="77777777" w:rsidR="000722E8" w:rsidRDefault="000722E8" w:rsidP="000722E8">
            <w:pPr>
              <w:rPr>
                <w:color w:val="000000"/>
              </w:rPr>
            </w:pPr>
          </w:p>
          <w:p w14:paraId="3B5278E6" w14:textId="77777777" w:rsidR="008A4DDA" w:rsidRDefault="00944966" w:rsidP="007A1E0D">
            <w:pPr>
              <w:rPr>
                <w:szCs w:val="24"/>
              </w:rPr>
            </w:pPr>
            <w:r>
              <w:rPr>
                <w:szCs w:val="24"/>
              </w:rPr>
              <w:t>Niels Erik orienterede om, at forvaltningen overvejer at afhol</w:t>
            </w:r>
            <w:r w:rsidR="008A4DDA">
              <w:rPr>
                <w:szCs w:val="24"/>
              </w:rPr>
              <w:t>de folkemødet i samarbejde med T</w:t>
            </w:r>
            <w:r>
              <w:rPr>
                <w:szCs w:val="24"/>
              </w:rPr>
              <w:t xml:space="preserve">eknologirådet </w:t>
            </w:r>
            <w:r w:rsidR="008A4DDA">
              <w:rPr>
                <w:szCs w:val="24"/>
              </w:rPr>
              <w:t xml:space="preserve">før sommerferien 2020 </w:t>
            </w:r>
            <w:r>
              <w:rPr>
                <w:szCs w:val="24"/>
              </w:rPr>
              <w:t xml:space="preserve">og med udgangspunkt i opgaveudvalgets anbefalinger og dilemmadrøftelser. </w:t>
            </w:r>
            <w:r w:rsidR="008A4DDA">
              <w:rPr>
                <w:szCs w:val="24"/>
              </w:rPr>
              <w:t>Udvalget udtrykte opbakning til dette, men også ønske om supplerende aktiviteter, der kan inddrage en bredere kreds af borgere, foreninger etc.</w:t>
            </w:r>
          </w:p>
          <w:p w14:paraId="65F4F109" w14:textId="77777777" w:rsidR="00C70F3C" w:rsidRDefault="00C70F3C" w:rsidP="007A1E0D">
            <w:pPr>
              <w:rPr>
                <w:szCs w:val="24"/>
              </w:rPr>
            </w:pPr>
          </w:p>
          <w:p w14:paraId="00CFCC2D" w14:textId="076C6D0C" w:rsidR="000722E8" w:rsidRPr="000722E8" w:rsidRDefault="00944966" w:rsidP="008B607D">
            <w:pPr>
              <w:rPr>
                <w:szCs w:val="24"/>
              </w:rPr>
            </w:pPr>
            <w:r>
              <w:rPr>
                <w:szCs w:val="24"/>
              </w:rPr>
              <w:t>Det blev drøftet</w:t>
            </w:r>
            <w:r w:rsidR="008A4DDA">
              <w:rPr>
                <w:szCs w:val="24"/>
              </w:rPr>
              <w:t>,</w:t>
            </w:r>
            <w:r>
              <w:rPr>
                <w:szCs w:val="24"/>
              </w:rPr>
              <w:t xml:space="preserve"> hvorledes RBU kan spille ind til processen</w:t>
            </w:r>
            <w:r w:rsidR="007A1E0D">
              <w:rPr>
                <w:szCs w:val="24"/>
              </w:rPr>
              <w:t xml:space="preserve">, </w:t>
            </w:r>
            <w:r w:rsidR="00C70F3C">
              <w:rPr>
                <w:szCs w:val="24"/>
              </w:rPr>
              <w:t>f.eks.</w:t>
            </w:r>
            <w:r w:rsidR="007A1E0D">
              <w:rPr>
                <w:szCs w:val="24"/>
              </w:rPr>
              <w:t xml:space="preserve"> på Aktiv Fritid og Allerød på Kryds og Tværs. </w:t>
            </w:r>
            <w:r w:rsidR="008A4DDA">
              <w:rPr>
                <w:szCs w:val="24"/>
              </w:rPr>
              <w:t xml:space="preserve">RBU støtter gerne denne proces. </w:t>
            </w:r>
            <w:r w:rsidR="007A1E0D">
              <w:rPr>
                <w:szCs w:val="24"/>
              </w:rPr>
              <w:t>Det blev også drøftet</w:t>
            </w:r>
            <w:r w:rsidR="008A4DDA">
              <w:rPr>
                <w:szCs w:val="24"/>
              </w:rPr>
              <w:t>,</w:t>
            </w:r>
            <w:r w:rsidR="007A1E0D">
              <w:rPr>
                <w:szCs w:val="24"/>
              </w:rPr>
              <w:t xml:space="preserve"> hvordan skolerne kan involveres. Blovstrød skole har</w:t>
            </w:r>
            <w:r w:rsidR="008A4DDA">
              <w:rPr>
                <w:szCs w:val="24"/>
              </w:rPr>
              <w:t xml:space="preserve"> f.eks.</w:t>
            </w:r>
            <w:r w:rsidR="007A1E0D">
              <w:rPr>
                <w:szCs w:val="24"/>
              </w:rPr>
              <w:t xml:space="preserve"> involveret Tommy i et tema om bæredygtighed. </w:t>
            </w:r>
            <w:r w:rsidR="008A4DDA">
              <w:rPr>
                <w:szCs w:val="24"/>
              </w:rPr>
              <w:t xml:space="preserve">Skolerne kan tidligst deltage fra september 2020 af hensyn til deres planlægning. De kan evt. involveres i forbindelse med vedtagelse af ny politik for </w:t>
            </w:r>
            <w:r w:rsidR="008B607D">
              <w:rPr>
                <w:szCs w:val="24"/>
              </w:rPr>
              <w:t>N</w:t>
            </w:r>
            <w:r w:rsidR="008A4DDA">
              <w:rPr>
                <w:szCs w:val="24"/>
              </w:rPr>
              <w:t>atur, Miljø og Klima og ny Klimahandlingsplan.</w:t>
            </w:r>
          </w:p>
        </w:tc>
      </w:tr>
      <w:tr w:rsidR="00127A2D" w14:paraId="4E32BC22" w14:textId="77777777" w:rsidTr="00C471D8">
        <w:trPr>
          <w:trHeight w:hRule="exact" w:val="120"/>
        </w:trPr>
        <w:tc>
          <w:tcPr>
            <w:tcW w:w="1913" w:type="dxa"/>
          </w:tcPr>
          <w:p w14:paraId="14F3A742" w14:textId="77777777" w:rsidR="00127A2D" w:rsidRDefault="00127A2D" w:rsidP="00682BEC">
            <w:pPr>
              <w:rPr>
                <w:b/>
              </w:rPr>
            </w:pPr>
          </w:p>
        </w:tc>
        <w:tc>
          <w:tcPr>
            <w:tcW w:w="425" w:type="dxa"/>
          </w:tcPr>
          <w:p w14:paraId="62645841" w14:textId="77777777" w:rsidR="00127A2D" w:rsidRDefault="00127A2D" w:rsidP="00682BEC"/>
        </w:tc>
        <w:tc>
          <w:tcPr>
            <w:tcW w:w="6663" w:type="dxa"/>
            <w:tcBorders>
              <w:bottom w:val="single" w:sz="4" w:space="0" w:color="auto"/>
            </w:tcBorders>
          </w:tcPr>
          <w:p w14:paraId="3E9AA82E" w14:textId="77777777" w:rsidR="00127A2D" w:rsidRDefault="00127A2D" w:rsidP="00682BEC">
            <w:pPr>
              <w:jc w:val="both"/>
            </w:pPr>
          </w:p>
        </w:tc>
      </w:tr>
      <w:tr w:rsidR="00127A2D" w14:paraId="1C763286" w14:textId="77777777" w:rsidTr="00C471D8">
        <w:trPr>
          <w:trHeight w:hRule="exact" w:val="120"/>
        </w:trPr>
        <w:tc>
          <w:tcPr>
            <w:tcW w:w="1913" w:type="dxa"/>
          </w:tcPr>
          <w:p w14:paraId="0B6852E0" w14:textId="77777777" w:rsidR="00127A2D" w:rsidRDefault="00127A2D" w:rsidP="00682BEC">
            <w:pPr>
              <w:rPr>
                <w:b/>
              </w:rPr>
            </w:pPr>
          </w:p>
        </w:tc>
        <w:tc>
          <w:tcPr>
            <w:tcW w:w="425" w:type="dxa"/>
          </w:tcPr>
          <w:p w14:paraId="3C400BC7" w14:textId="77777777" w:rsidR="00127A2D" w:rsidRDefault="00127A2D" w:rsidP="00682BEC"/>
        </w:tc>
        <w:tc>
          <w:tcPr>
            <w:tcW w:w="6663" w:type="dxa"/>
          </w:tcPr>
          <w:p w14:paraId="0010B82C" w14:textId="77777777" w:rsidR="00127A2D" w:rsidRDefault="00127A2D" w:rsidP="00682BEC">
            <w:pPr>
              <w:jc w:val="both"/>
            </w:pPr>
          </w:p>
        </w:tc>
      </w:tr>
      <w:tr w:rsidR="00127A2D" w14:paraId="3E1E5AF9" w14:textId="77777777" w:rsidTr="00C471D8">
        <w:tc>
          <w:tcPr>
            <w:tcW w:w="1913" w:type="dxa"/>
          </w:tcPr>
          <w:p w14:paraId="7D7CFD8B" w14:textId="77777777" w:rsidR="00127A2D" w:rsidRDefault="00127A2D" w:rsidP="00682BEC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14:paraId="3F17B42F" w14:textId="77777777" w:rsidR="00127A2D" w:rsidRDefault="00127A2D" w:rsidP="00682BEC"/>
        </w:tc>
        <w:tc>
          <w:tcPr>
            <w:tcW w:w="6663" w:type="dxa"/>
          </w:tcPr>
          <w:p w14:paraId="0B683E21" w14:textId="77777777" w:rsidR="005373C3" w:rsidRDefault="008A4DDA" w:rsidP="005373C3">
            <w:pPr>
              <w:rPr>
                <w:color w:val="000000"/>
              </w:rPr>
            </w:pPr>
            <w:r>
              <w:rPr>
                <w:color w:val="000000"/>
              </w:rPr>
              <w:t>Forvaltningen arbejder videre med planlægningen.</w:t>
            </w:r>
          </w:p>
          <w:p w14:paraId="39241D4E" w14:textId="77777777" w:rsidR="005151E0" w:rsidRDefault="005151E0" w:rsidP="00682BEC">
            <w:pPr>
              <w:jc w:val="both"/>
            </w:pPr>
          </w:p>
          <w:p w14:paraId="3984FE58" w14:textId="77777777" w:rsidR="005151E0" w:rsidRDefault="005151E0" w:rsidP="00682BEC">
            <w:pPr>
              <w:jc w:val="both"/>
            </w:pPr>
          </w:p>
        </w:tc>
      </w:tr>
    </w:tbl>
    <w:p w14:paraId="2D94D69A" w14:textId="77777777" w:rsidR="00127A2D" w:rsidRPr="00127A2D" w:rsidRDefault="00127A2D" w:rsidP="00127A2D"/>
    <w:p w14:paraId="41F9AB1C" w14:textId="77777777" w:rsidR="00802CA2" w:rsidRPr="00F24003" w:rsidRDefault="00B7607A" w:rsidP="00802CA2">
      <w:pPr>
        <w:pStyle w:val="Overskrift3"/>
        <w:tabs>
          <w:tab w:val="clear" w:pos="360"/>
          <w:tab w:val="left" w:pos="2268"/>
        </w:tabs>
        <w:ind w:left="2268" w:hanging="2268"/>
        <w:rPr>
          <w:szCs w:val="24"/>
        </w:rPr>
      </w:pPr>
      <w:r>
        <w:rPr>
          <w:szCs w:val="24"/>
        </w:rPr>
        <w:t>Opfølgning: Velkomst til nye borgere – møde med borgmester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802CA2" w14:paraId="107A5D90" w14:textId="77777777" w:rsidTr="00682BEC">
        <w:tc>
          <w:tcPr>
            <w:tcW w:w="1913" w:type="dxa"/>
          </w:tcPr>
          <w:p w14:paraId="222630DC" w14:textId="77777777" w:rsidR="00802CA2" w:rsidRDefault="00802CA2" w:rsidP="00682BEC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14:paraId="2E2D19AD" w14:textId="77777777" w:rsidR="00802CA2" w:rsidRDefault="00802CA2" w:rsidP="00682BEC"/>
        </w:tc>
        <w:tc>
          <w:tcPr>
            <w:tcW w:w="6663" w:type="dxa"/>
          </w:tcPr>
          <w:p w14:paraId="133ECCB4" w14:textId="77777777" w:rsidR="005151E0" w:rsidRDefault="00D47CA4" w:rsidP="00FE1CBA">
            <w:pPr>
              <w:rPr>
                <w:szCs w:val="24"/>
              </w:rPr>
            </w:pPr>
            <w:r>
              <w:rPr>
                <w:szCs w:val="24"/>
              </w:rPr>
              <w:t xml:space="preserve">v/ </w:t>
            </w:r>
            <w:r w:rsidR="00B7607A">
              <w:rPr>
                <w:szCs w:val="24"/>
              </w:rPr>
              <w:t>Svava</w:t>
            </w:r>
          </w:p>
          <w:p w14:paraId="6B3FDA79" w14:textId="77777777" w:rsidR="000E2E48" w:rsidRDefault="000E2E48" w:rsidP="00FE1CBA">
            <w:pPr>
              <w:rPr>
                <w:szCs w:val="24"/>
              </w:rPr>
            </w:pPr>
            <w:r>
              <w:rPr>
                <w:szCs w:val="24"/>
              </w:rPr>
              <w:t>Svava og Tanja har haft møde med borgmesteren om gruppens forslag. Udvalget er enige om at hjemmesiden trænger til løft i forhold til velkomst af nye borgere.</w:t>
            </w:r>
          </w:p>
          <w:p w14:paraId="0BAD3FEF" w14:textId="77777777" w:rsidR="005151E0" w:rsidRPr="004021EB" w:rsidRDefault="005151E0" w:rsidP="00FE1CBA">
            <w:pPr>
              <w:rPr>
                <w:szCs w:val="24"/>
              </w:rPr>
            </w:pPr>
          </w:p>
        </w:tc>
      </w:tr>
      <w:tr w:rsidR="00802CA2" w14:paraId="3E454198" w14:textId="77777777" w:rsidTr="00682BEC">
        <w:trPr>
          <w:trHeight w:hRule="exact" w:val="120"/>
        </w:trPr>
        <w:tc>
          <w:tcPr>
            <w:tcW w:w="1913" w:type="dxa"/>
          </w:tcPr>
          <w:p w14:paraId="41641775" w14:textId="77777777" w:rsidR="00802CA2" w:rsidRDefault="00802CA2" w:rsidP="00682BEC">
            <w:pPr>
              <w:rPr>
                <w:b/>
              </w:rPr>
            </w:pPr>
          </w:p>
        </w:tc>
        <w:tc>
          <w:tcPr>
            <w:tcW w:w="425" w:type="dxa"/>
          </w:tcPr>
          <w:p w14:paraId="37E4BB8C" w14:textId="77777777" w:rsidR="00802CA2" w:rsidRDefault="00802CA2" w:rsidP="00682BEC"/>
        </w:tc>
        <w:tc>
          <w:tcPr>
            <w:tcW w:w="6663" w:type="dxa"/>
            <w:tcBorders>
              <w:bottom w:val="single" w:sz="4" w:space="0" w:color="auto"/>
            </w:tcBorders>
          </w:tcPr>
          <w:p w14:paraId="5CFBADBE" w14:textId="77777777" w:rsidR="00802CA2" w:rsidRDefault="00802CA2" w:rsidP="00682BEC">
            <w:pPr>
              <w:jc w:val="both"/>
            </w:pPr>
          </w:p>
        </w:tc>
      </w:tr>
      <w:tr w:rsidR="00802CA2" w14:paraId="6FC71922" w14:textId="77777777" w:rsidTr="00682BEC">
        <w:trPr>
          <w:trHeight w:hRule="exact" w:val="120"/>
        </w:trPr>
        <w:tc>
          <w:tcPr>
            <w:tcW w:w="1913" w:type="dxa"/>
          </w:tcPr>
          <w:p w14:paraId="01F22975" w14:textId="77777777" w:rsidR="00802CA2" w:rsidRDefault="00802CA2" w:rsidP="00682BEC">
            <w:pPr>
              <w:rPr>
                <w:b/>
              </w:rPr>
            </w:pPr>
          </w:p>
        </w:tc>
        <w:tc>
          <w:tcPr>
            <w:tcW w:w="425" w:type="dxa"/>
          </w:tcPr>
          <w:p w14:paraId="422D1AB0" w14:textId="77777777" w:rsidR="00802CA2" w:rsidRDefault="00802CA2" w:rsidP="00682BEC"/>
        </w:tc>
        <w:tc>
          <w:tcPr>
            <w:tcW w:w="6663" w:type="dxa"/>
          </w:tcPr>
          <w:p w14:paraId="576599B8" w14:textId="77777777" w:rsidR="00802CA2" w:rsidRDefault="00802CA2" w:rsidP="00682BEC">
            <w:pPr>
              <w:jc w:val="both"/>
            </w:pPr>
          </w:p>
        </w:tc>
      </w:tr>
      <w:tr w:rsidR="00802CA2" w14:paraId="71C7D3F4" w14:textId="77777777" w:rsidTr="00682BEC">
        <w:tc>
          <w:tcPr>
            <w:tcW w:w="1913" w:type="dxa"/>
          </w:tcPr>
          <w:p w14:paraId="441C1FC4" w14:textId="77777777" w:rsidR="00802CA2" w:rsidRDefault="00802CA2" w:rsidP="00682BEC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14:paraId="05FB8A22" w14:textId="77777777" w:rsidR="00802CA2" w:rsidRDefault="00802CA2" w:rsidP="00682BEC"/>
        </w:tc>
        <w:tc>
          <w:tcPr>
            <w:tcW w:w="6663" w:type="dxa"/>
          </w:tcPr>
          <w:p w14:paraId="1DEEEB5B" w14:textId="77777777" w:rsidR="005151E0" w:rsidRDefault="000E2E48" w:rsidP="00B7607A">
            <w:pPr>
              <w:jc w:val="both"/>
            </w:pPr>
            <w:r>
              <w:t>Taget til efterretning.</w:t>
            </w:r>
            <w:r w:rsidR="008A4DDA">
              <w:t xml:space="preserve"> Der laves en pressemeddelelse</w:t>
            </w:r>
            <w:r w:rsidR="00575A3B">
              <w:t xml:space="preserve"> (se nedenfor).</w:t>
            </w:r>
          </w:p>
        </w:tc>
      </w:tr>
    </w:tbl>
    <w:p w14:paraId="1A1B25F0" w14:textId="77777777" w:rsidR="00802CA2" w:rsidRDefault="00802CA2" w:rsidP="002711B6"/>
    <w:p w14:paraId="1E8B2A0D" w14:textId="77777777" w:rsidR="00EC3E3B" w:rsidRDefault="00EC3E3B" w:rsidP="002711B6"/>
    <w:p w14:paraId="5BD90199" w14:textId="77777777" w:rsidR="002236DC" w:rsidRDefault="002236DC" w:rsidP="002711B6"/>
    <w:p w14:paraId="2F1F325C" w14:textId="77777777" w:rsidR="002236DC" w:rsidRDefault="002236DC" w:rsidP="002711B6"/>
    <w:p w14:paraId="5ADBBCDA" w14:textId="77777777" w:rsidR="002236DC" w:rsidRDefault="002236DC" w:rsidP="002711B6"/>
    <w:p w14:paraId="3AE8D156" w14:textId="77777777" w:rsidR="00127A2D" w:rsidRDefault="00B7607A" w:rsidP="002236DC">
      <w:pPr>
        <w:pStyle w:val="Overskrift3"/>
        <w:tabs>
          <w:tab w:val="clear" w:pos="360"/>
          <w:tab w:val="left" w:pos="2268"/>
        </w:tabs>
        <w:ind w:left="2268" w:hanging="2268"/>
        <w:rPr>
          <w:rStyle w:val="Fremhv"/>
          <w:i w:val="0"/>
          <w:iCs w:val="0"/>
          <w:szCs w:val="24"/>
        </w:rPr>
      </w:pPr>
      <w:r>
        <w:rPr>
          <w:rStyle w:val="Fremhv"/>
          <w:i w:val="0"/>
          <w:iCs w:val="0"/>
          <w:szCs w:val="24"/>
        </w:rPr>
        <w:t>Kommunikationsplan for nye affaldsordninger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B234A9" w14:paraId="6BF73E0E" w14:textId="77777777" w:rsidTr="004F6D81">
        <w:tc>
          <w:tcPr>
            <w:tcW w:w="1913" w:type="dxa"/>
          </w:tcPr>
          <w:p w14:paraId="10B3976D" w14:textId="77777777" w:rsidR="00B234A9" w:rsidRDefault="00B234A9" w:rsidP="00B234A9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14:paraId="54C4F980" w14:textId="77777777" w:rsidR="00B234A9" w:rsidRDefault="00B234A9" w:rsidP="00B234A9"/>
          <w:p w14:paraId="23A49997" w14:textId="77777777" w:rsidR="00B234A9" w:rsidRDefault="00B234A9" w:rsidP="00B234A9"/>
          <w:p w14:paraId="7CA4F385" w14:textId="77777777" w:rsidR="00B234A9" w:rsidRDefault="00B234A9" w:rsidP="00B234A9"/>
        </w:tc>
        <w:tc>
          <w:tcPr>
            <w:tcW w:w="6663" w:type="dxa"/>
          </w:tcPr>
          <w:p w14:paraId="5F1F21F6" w14:textId="77777777" w:rsidR="00B234A9" w:rsidRDefault="00B234A9" w:rsidP="00B234A9">
            <w:pPr>
              <w:rPr>
                <w:color w:val="000000"/>
              </w:rPr>
            </w:pPr>
            <w:r>
              <w:rPr>
                <w:color w:val="000000"/>
              </w:rPr>
              <w:t>v/ Niels Erik</w:t>
            </w:r>
          </w:p>
          <w:p w14:paraId="4866C2E4" w14:textId="77777777" w:rsidR="00B234A9" w:rsidRDefault="00B234A9" w:rsidP="00B234A9">
            <w:pPr>
              <w:rPr>
                <w:color w:val="000000"/>
              </w:rPr>
            </w:pPr>
          </w:p>
          <w:p w14:paraId="294F8D94" w14:textId="77777777" w:rsidR="00B234A9" w:rsidRPr="00D02041" w:rsidRDefault="000E2E48" w:rsidP="00B7607A">
            <w:pPr>
              <w:rPr>
                <w:color w:val="000000"/>
              </w:rPr>
            </w:pPr>
            <w:r>
              <w:rPr>
                <w:color w:val="000000"/>
              </w:rPr>
              <w:t>Niels Erik orienterede. Kommunens hjemmeside er ankerpunktet.</w:t>
            </w:r>
          </w:p>
        </w:tc>
      </w:tr>
      <w:tr w:rsidR="00B234A9" w14:paraId="47B1CFB2" w14:textId="77777777" w:rsidTr="004F6D81">
        <w:trPr>
          <w:trHeight w:hRule="exact" w:val="120"/>
        </w:trPr>
        <w:tc>
          <w:tcPr>
            <w:tcW w:w="1913" w:type="dxa"/>
          </w:tcPr>
          <w:p w14:paraId="07149062" w14:textId="77777777" w:rsidR="00B234A9" w:rsidRDefault="00B234A9" w:rsidP="00B234A9">
            <w:pPr>
              <w:rPr>
                <w:b/>
              </w:rPr>
            </w:pPr>
          </w:p>
        </w:tc>
        <w:tc>
          <w:tcPr>
            <w:tcW w:w="425" w:type="dxa"/>
          </w:tcPr>
          <w:p w14:paraId="3AF3A54B" w14:textId="77777777" w:rsidR="00B234A9" w:rsidRDefault="00B234A9" w:rsidP="00B234A9"/>
        </w:tc>
        <w:tc>
          <w:tcPr>
            <w:tcW w:w="6663" w:type="dxa"/>
            <w:tcBorders>
              <w:bottom w:val="single" w:sz="4" w:space="0" w:color="auto"/>
            </w:tcBorders>
          </w:tcPr>
          <w:p w14:paraId="3018EFBC" w14:textId="77777777" w:rsidR="00B234A9" w:rsidRDefault="00B234A9" w:rsidP="00B234A9">
            <w:pPr>
              <w:jc w:val="both"/>
            </w:pPr>
          </w:p>
        </w:tc>
      </w:tr>
      <w:tr w:rsidR="00B234A9" w14:paraId="7199A8C7" w14:textId="77777777" w:rsidTr="004F6D81">
        <w:trPr>
          <w:trHeight w:hRule="exact" w:val="120"/>
        </w:trPr>
        <w:tc>
          <w:tcPr>
            <w:tcW w:w="1913" w:type="dxa"/>
          </w:tcPr>
          <w:p w14:paraId="0B79B5AF" w14:textId="77777777" w:rsidR="00B234A9" w:rsidRDefault="00B234A9" w:rsidP="00B234A9">
            <w:pPr>
              <w:rPr>
                <w:b/>
              </w:rPr>
            </w:pPr>
          </w:p>
        </w:tc>
        <w:tc>
          <w:tcPr>
            <w:tcW w:w="425" w:type="dxa"/>
          </w:tcPr>
          <w:p w14:paraId="573BC221" w14:textId="77777777" w:rsidR="00B234A9" w:rsidRDefault="00B234A9" w:rsidP="00B234A9"/>
        </w:tc>
        <w:tc>
          <w:tcPr>
            <w:tcW w:w="6663" w:type="dxa"/>
          </w:tcPr>
          <w:p w14:paraId="2A9357BD" w14:textId="77777777" w:rsidR="00B234A9" w:rsidRDefault="00B234A9" w:rsidP="00B234A9">
            <w:pPr>
              <w:jc w:val="both"/>
            </w:pPr>
          </w:p>
        </w:tc>
      </w:tr>
      <w:tr w:rsidR="00B234A9" w14:paraId="508BC0E9" w14:textId="77777777" w:rsidTr="004F6D81">
        <w:tc>
          <w:tcPr>
            <w:tcW w:w="1913" w:type="dxa"/>
          </w:tcPr>
          <w:p w14:paraId="2EECC032" w14:textId="77777777" w:rsidR="00B234A9" w:rsidRDefault="00B234A9" w:rsidP="00B234A9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14:paraId="4B961934" w14:textId="77777777" w:rsidR="00B234A9" w:rsidRDefault="00B234A9" w:rsidP="00B234A9"/>
        </w:tc>
        <w:tc>
          <w:tcPr>
            <w:tcW w:w="6663" w:type="dxa"/>
          </w:tcPr>
          <w:p w14:paraId="5851ADF7" w14:textId="77777777" w:rsidR="00B234A9" w:rsidRDefault="000E2E48" w:rsidP="000E2E48">
            <w:pPr>
              <w:jc w:val="both"/>
            </w:pPr>
            <w:r>
              <w:t>Taget til efterretning</w:t>
            </w:r>
          </w:p>
        </w:tc>
      </w:tr>
    </w:tbl>
    <w:p w14:paraId="1C747EDE" w14:textId="77777777" w:rsidR="00127A2D" w:rsidRPr="00127A2D" w:rsidRDefault="00127A2D" w:rsidP="00127A2D"/>
    <w:p w14:paraId="3C33C46B" w14:textId="77777777" w:rsidR="008926D5" w:rsidRDefault="008926D5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lastRenderedPageBreak/>
        <w:t>Mødeplan 2020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8926D5" w14:paraId="12FF6393" w14:textId="77777777" w:rsidTr="00682BEC">
        <w:tc>
          <w:tcPr>
            <w:tcW w:w="1913" w:type="dxa"/>
          </w:tcPr>
          <w:p w14:paraId="2903186F" w14:textId="77777777" w:rsidR="008926D5" w:rsidRDefault="008926D5" w:rsidP="00682BEC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14:paraId="76CD32D0" w14:textId="77777777" w:rsidR="008926D5" w:rsidRDefault="008926D5" w:rsidP="00682BEC"/>
          <w:p w14:paraId="39234342" w14:textId="77777777" w:rsidR="008926D5" w:rsidRDefault="008926D5" w:rsidP="00682BEC"/>
          <w:p w14:paraId="18D811D2" w14:textId="77777777" w:rsidR="008926D5" w:rsidRDefault="008926D5" w:rsidP="00682BEC"/>
        </w:tc>
        <w:tc>
          <w:tcPr>
            <w:tcW w:w="6663" w:type="dxa"/>
          </w:tcPr>
          <w:p w14:paraId="34306CC6" w14:textId="77777777" w:rsidR="008926D5" w:rsidRDefault="008926D5" w:rsidP="00682BEC">
            <w:pPr>
              <w:ind w:left="72"/>
            </w:pPr>
            <w:r>
              <w:t>v/ Hans Philipsen</w:t>
            </w:r>
          </w:p>
          <w:p w14:paraId="40C9A658" w14:textId="77777777" w:rsidR="008926D5" w:rsidRPr="00E0450E" w:rsidRDefault="008926D5" w:rsidP="00682BEC"/>
        </w:tc>
      </w:tr>
      <w:tr w:rsidR="008926D5" w14:paraId="39235CB4" w14:textId="77777777" w:rsidTr="00682BEC">
        <w:trPr>
          <w:trHeight w:hRule="exact" w:val="120"/>
        </w:trPr>
        <w:tc>
          <w:tcPr>
            <w:tcW w:w="1913" w:type="dxa"/>
          </w:tcPr>
          <w:p w14:paraId="6A9BBD91" w14:textId="77777777" w:rsidR="008926D5" w:rsidRDefault="008926D5" w:rsidP="00682BEC">
            <w:pPr>
              <w:rPr>
                <w:b/>
              </w:rPr>
            </w:pPr>
          </w:p>
        </w:tc>
        <w:tc>
          <w:tcPr>
            <w:tcW w:w="425" w:type="dxa"/>
          </w:tcPr>
          <w:p w14:paraId="73C4423C" w14:textId="77777777" w:rsidR="008926D5" w:rsidRDefault="008926D5" w:rsidP="00682BEC"/>
        </w:tc>
        <w:tc>
          <w:tcPr>
            <w:tcW w:w="6663" w:type="dxa"/>
            <w:tcBorders>
              <w:bottom w:val="single" w:sz="4" w:space="0" w:color="auto"/>
            </w:tcBorders>
          </w:tcPr>
          <w:p w14:paraId="4B2DDA7A" w14:textId="77777777" w:rsidR="008926D5" w:rsidRDefault="008926D5" w:rsidP="00682BEC">
            <w:pPr>
              <w:jc w:val="both"/>
            </w:pPr>
          </w:p>
        </w:tc>
      </w:tr>
      <w:tr w:rsidR="008926D5" w14:paraId="62486B62" w14:textId="77777777" w:rsidTr="00682BEC">
        <w:trPr>
          <w:trHeight w:hRule="exact" w:val="120"/>
        </w:trPr>
        <w:tc>
          <w:tcPr>
            <w:tcW w:w="1913" w:type="dxa"/>
          </w:tcPr>
          <w:p w14:paraId="1CA82BD3" w14:textId="77777777" w:rsidR="008926D5" w:rsidRDefault="008926D5" w:rsidP="00682BEC">
            <w:pPr>
              <w:rPr>
                <w:b/>
              </w:rPr>
            </w:pPr>
          </w:p>
        </w:tc>
        <w:tc>
          <w:tcPr>
            <w:tcW w:w="425" w:type="dxa"/>
          </w:tcPr>
          <w:p w14:paraId="7AA60D99" w14:textId="77777777" w:rsidR="008926D5" w:rsidRDefault="008926D5" w:rsidP="00682BEC"/>
        </w:tc>
        <w:tc>
          <w:tcPr>
            <w:tcW w:w="6663" w:type="dxa"/>
          </w:tcPr>
          <w:p w14:paraId="4F649F84" w14:textId="77777777" w:rsidR="008926D5" w:rsidRDefault="008926D5" w:rsidP="00682BEC">
            <w:pPr>
              <w:jc w:val="both"/>
            </w:pPr>
          </w:p>
        </w:tc>
      </w:tr>
      <w:tr w:rsidR="008926D5" w14:paraId="4C264DE6" w14:textId="77777777" w:rsidTr="00682BEC">
        <w:tc>
          <w:tcPr>
            <w:tcW w:w="1913" w:type="dxa"/>
          </w:tcPr>
          <w:p w14:paraId="0F4C860A" w14:textId="77777777" w:rsidR="008926D5" w:rsidRDefault="008926D5" w:rsidP="00682BEC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14:paraId="05BEF5A5" w14:textId="77777777" w:rsidR="008926D5" w:rsidRDefault="008926D5" w:rsidP="00682BEC"/>
        </w:tc>
        <w:tc>
          <w:tcPr>
            <w:tcW w:w="6663" w:type="dxa"/>
          </w:tcPr>
          <w:p w14:paraId="09E25D69" w14:textId="77777777" w:rsidR="008926D5" w:rsidRDefault="00575A3B" w:rsidP="00682BEC">
            <w:pPr>
              <w:jc w:val="both"/>
            </w:pPr>
            <w:r>
              <w:t>Den omsendte mødeplan blev vedtaget.</w:t>
            </w:r>
          </w:p>
        </w:tc>
      </w:tr>
    </w:tbl>
    <w:p w14:paraId="748758B4" w14:textId="77777777" w:rsidR="008926D5" w:rsidRDefault="008926D5" w:rsidP="008926D5"/>
    <w:p w14:paraId="0762DDAA" w14:textId="77777777" w:rsidR="008926D5" w:rsidRPr="008926D5" w:rsidRDefault="008926D5" w:rsidP="008926D5"/>
    <w:p w14:paraId="76DE885D" w14:textId="77777777" w:rsidR="00C471D8" w:rsidRDefault="00C471D8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t>Nyt fra Opgaveudvalget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C471D8" w14:paraId="6F7DDBB7" w14:textId="77777777" w:rsidTr="00682BEC">
        <w:tc>
          <w:tcPr>
            <w:tcW w:w="1913" w:type="dxa"/>
          </w:tcPr>
          <w:p w14:paraId="52224E2C" w14:textId="77777777" w:rsidR="00C471D8" w:rsidRDefault="00C471D8" w:rsidP="00682BEC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14:paraId="091DC787" w14:textId="77777777" w:rsidR="00C471D8" w:rsidRDefault="00C471D8" w:rsidP="00682BEC"/>
          <w:p w14:paraId="567C3BD7" w14:textId="77777777" w:rsidR="00C471D8" w:rsidRDefault="00C471D8" w:rsidP="00682BEC"/>
          <w:p w14:paraId="771090FA" w14:textId="77777777" w:rsidR="00C471D8" w:rsidRDefault="00C471D8" w:rsidP="00682BEC"/>
        </w:tc>
        <w:tc>
          <w:tcPr>
            <w:tcW w:w="6663" w:type="dxa"/>
          </w:tcPr>
          <w:p w14:paraId="5196B9E9" w14:textId="77777777" w:rsidR="00C471D8" w:rsidRDefault="00B234A9" w:rsidP="00682BEC">
            <w:pPr>
              <w:ind w:left="72"/>
            </w:pPr>
            <w:r>
              <w:t>v/ Merete Them Kjølholm</w:t>
            </w:r>
          </w:p>
          <w:p w14:paraId="1E66F97C" w14:textId="77777777" w:rsidR="00B234A9" w:rsidRPr="00E0450E" w:rsidRDefault="0016708A" w:rsidP="00B7607A">
            <w:r>
              <w:t xml:space="preserve">Merete oplyste om status for arbejdet. For tiden arbejdes med </w:t>
            </w:r>
            <w:r w:rsidR="008B607D">
              <w:t>t</w:t>
            </w:r>
            <w:r>
              <w:t xml:space="preserve">emaet natur og landskab. </w:t>
            </w:r>
          </w:p>
        </w:tc>
      </w:tr>
      <w:tr w:rsidR="00C471D8" w14:paraId="1E7666B2" w14:textId="77777777" w:rsidTr="00682BEC">
        <w:trPr>
          <w:trHeight w:hRule="exact" w:val="120"/>
        </w:trPr>
        <w:tc>
          <w:tcPr>
            <w:tcW w:w="1913" w:type="dxa"/>
          </w:tcPr>
          <w:p w14:paraId="4A62FB3C" w14:textId="77777777" w:rsidR="00C471D8" w:rsidRDefault="00C471D8" w:rsidP="00682BEC">
            <w:pPr>
              <w:rPr>
                <w:b/>
              </w:rPr>
            </w:pPr>
          </w:p>
        </w:tc>
        <w:tc>
          <w:tcPr>
            <w:tcW w:w="425" w:type="dxa"/>
          </w:tcPr>
          <w:p w14:paraId="524CFB19" w14:textId="77777777" w:rsidR="00C471D8" w:rsidRDefault="00C471D8" w:rsidP="00682BEC"/>
        </w:tc>
        <w:tc>
          <w:tcPr>
            <w:tcW w:w="6663" w:type="dxa"/>
            <w:tcBorders>
              <w:bottom w:val="single" w:sz="4" w:space="0" w:color="auto"/>
            </w:tcBorders>
          </w:tcPr>
          <w:p w14:paraId="6E49C0CD" w14:textId="77777777" w:rsidR="00C471D8" w:rsidRDefault="00C471D8" w:rsidP="00682BEC">
            <w:pPr>
              <w:jc w:val="both"/>
            </w:pPr>
          </w:p>
        </w:tc>
      </w:tr>
      <w:tr w:rsidR="00C471D8" w14:paraId="1A3CD695" w14:textId="77777777" w:rsidTr="00682BEC">
        <w:trPr>
          <w:trHeight w:hRule="exact" w:val="120"/>
        </w:trPr>
        <w:tc>
          <w:tcPr>
            <w:tcW w:w="1913" w:type="dxa"/>
          </w:tcPr>
          <w:p w14:paraId="3F4E75A2" w14:textId="77777777" w:rsidR="00C471D8" w:rsidRDefault="00C471D8" w:rsidP="00682BEC">
            <w:pPr>
              <w:rPr>
                <w:b/>
              </w:rPr>
            </w:pPr>
          </w:p>
        </w:tc>
        <w:tc>
          <w:tcPr>
            <w:tcW w:w="425" w:type="dxa"/>
          </w:tcPr>
          <w:p w14:paraId="40039FD1" w14:textId="77777777" w:rsidR="00C471D8" w:rsidRDefault="00C471D8" w:rsidP="00682BEC"/>
        </w:tc>
        <w:tc>
          <w:tcPr>
            <w:tcW w:w="6663" w:type="dxa"/>
          </w:tcPr>
          <w:p w14:paraId="6616F834" w14:textId="77777777" w:rsidR="00C471D8" w:rsidRDefault="00C471D8" w:rsidP="00682BEC">
            <w:pPr>
              <w:jc w:val="both"/>
            </w:pPr>
          </w:p>
        </w:tc>
      </w:tr>
      <w:tr w:rsidR="00C471D8" w14:paraId="677BDEAB" w14:textId="77777777" w:rsidTr="00682BEC">
        <w:tc>
          <w:tcPr>
            <w:tcW w:w="1913" w:type="dxa"/>
          </w:tcPr>
          <w:p w14:paraId="2B00D6FD" w14:textId="77777777" w:rsidR="00C471D8" w:rsidRDefault="00C471D8" w:rsidP="00682BEC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14:paraId="5A447EFA" w14:textId="77777777" w:rsidR="00C471D8" w:rsidRDefault="00C471D8" w:rsidP="00682BEC"/>
        </w:tc>
        <w:tc>
          <w:tcPr>
            <w:tcW w:w="6663" w:type="dxa"/>
          </w:tcPr>
          <w:p w14:paraId="10C81936" w14:textId="77777777" w:rsidR="00C471D8" w:rsidRDefault="00575A3B" w:rsidP="00682BEC">
            <w:pPr>
              <w:jc w:val="both"/>
            </w:pPr>
            <w:r>
              <w:t>Taget til efterretning.</w:t>
            </w:r>
          </w:p>
        </w:tc>
      </w:tr>
    </w:tbl>
    <w:p w14:paraId="161A2CDA" w14:textId="77777777" w:rsidR="00C471D8" w:rsidRPr="00C471D8" w:rsidRDefault="00C471D8" w:rsidP="00C471D8"/>
    <w:p w14:paraId="05375BCD" w14:textId="77777777" w:rsidR="00C471D8" w:rsidRDefault="00FE2817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t>Nyt fra forvaltningens miljø- og bæredygtighedsarbejde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C471D8" w14:paraId="0AA08829" w14:textId="77777777" w:rsidTr="00682BEC">
        <w:tc>
          <w:tcPr>
            <w:tcW w:w="1913" w:type="dxa"/>
          </w:tcPr>
          <w:p w14:paraId="37C96838" w14:textId="77777777" w:rsidR="00C471D8" w:rsidRDefault="00C471D8" w:rsidP="00682BEC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14:paraId="44AFEE48" w14:textId="77777777" w:rsidR="00C471D8" w:rsidRDefault="00C471D8" w:rsidP="00682BEC"/>
          <w:p w14:paraId="2C551401" w14:textId="77777777" w:rsidR="00C471D8" w:rsidRDefault="00C471D8" w:rsidP="00682BEC"/>
          <w:p w14:paraId="56ED27A7" w14:textId="77777777" w:rsidR="00C471D8" w:rsidRDefault="00C471D8" w:rsidP="00682BEC"/>
        </w:tc>
        <w:tc>
          <w:tcPr>
            <w:tcW w:w="6663" w:type="dxa"/>
          </w:tcPr>
          <w:p w14:paraId="631721D5" w14:textId="77777777" w:rsidR="00C471D8" w:rsidRDefault="00B234A9" w:rsidP="00682BEC">
            <w:pPr>
              <w:ind w:left="72"/>
            </w:pPr>
            <w:r>
              <w:t>v/ Niels Erik von Freiesleben</w:t>
            </w:r>
          </w:p>
          <w:p w14:paraId="0979E55D" w14:textId="77777777" w:rsidR="00530AE1" w:rsidRDefault="00B234A9" w:rsidP="00530AE1">
            <w:pPr>
              <w:rPr>
                <w:color w:val="000000"/>
              </w:rPr>
            </w:pPr>
            <w:r w:rsidRPr="00B7607A">
              <w:rPr>
                <w:color w:val="000000"/>
              </w:rPr>
              <w:t xml:space="preserve"> </w:t>
            </w:r>
            <w:r w:rsidR="00530AE1">
              <w:rPr>
                <w:color w:val="000000"/>
              </w:rPr>
              <w:t>Niels Erik orienterede om:</w:t>
            </w:r>
          </w:p>
          <w:p w14:paraId="2460D35D" w14:textId="77777777" w:rsidR="00530AE1" w:rsidRDefault="00530AE1" w:rsidP="00530AE1">
            <w:pPr>
              <w:pStyle w:val="Listeafsnit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Udbygning af Farremosen Erhvervsområde</w:t>
            </w:r>
          </w:p>
          <w:p w14:paraId="31996191" w14:textId="77777777" w:rsidR="00530AE1" w:rsidRDefault="00530AE1" w:rsidP="00530AE1">
            <w:pPr>
              <w:pStyle w:val="Listeafsnit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Udrulning af nyt affaldsindsamlingssystem</w:t>
            </w:r>
          </w:p>
          <w:p w14:paraId="6440B5CA" w14:textId="77777777" w:rsidR="00530AE1" w:rsidRDefault="00530AE1" w:rsidP="00530AE1">
            <w:pPr>
              <w:pStyle w:val="Listeafsnit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Projektet Den Levende Ådal i Kedelsø-langsø Ådal</w:t>
            </w:r>
          </w:p>
          <w:p w14:paraId="218AF67A" w14:textId="77777777" w:rsidR="00530AE1" w:rsidRDefault="00530AE1" w:rsidP="00530AE1">
            <w:pPr>
              <w:pStyle w:val="Listeafsnit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Olieforurening i Kirkelte</w:t>
            </w:r>
          </w:p>
          <w:p w14:paraId="6B1E75F7" w14:textId="77777777" w:rsidR="00B234A9" w:rsidRPr="00530AE1" w:rsidRDefault="00530AE1" w:rsidP="00530AE1">
            <w:pPr>
              <w:pStyle w:val="Listeafsnit"/>
              <w:numPr>
                <w:ilvl w:val="0"/>
                <w:numId w:val="13"/>
              </w:numPr>
              <w:rPr>
                <w:color w:val="000000"/>
              </w:rPr>
            </w:pPr>
            <w:r w:rsidRPr="00530AE1">
              <w:rPr>
                <w:color w:val="000000"/>
              </w:rPr>
              <w:t>Vandhåndtering i forbindelse med byudvikling</w:t>
            </w:r>
          </w:p>
        </w:tc>
      </w:tr>
      <w:tr w:rsidR="00C471D8" w14:paraId="03D9CC18" w14:textId="77777777" w:rsidTr="00682BEC">
        <w:trPr>
          <w:trHeight w:hRule="exact" w:val="120"/>
        </w:trPr>
        <w:tc>
          <w:tcPr>
            <w:tcW w:w="1913" w:type="dxa"/>
          </w:tcPr>
          <w:p w14:paraId="4B943116" w14:textId="77777777" w:rsidR="00C471D8" w:rsidRDefault="00C471D8" w:rsidP="00682BEC">
            <w:pPr>
              <w:rPr>
                <w:b/>
              </w:rPr>
            </w:pPr>
          </w:p>
        </w:tc>
        <w:tc>
          <w:tcPr>
            <w:tcW w:w="425" w:type="dxa"/>
          </w:tcPr>
          <w:p w14:paraId="0F2BE892" w14:textId="77777777" w:rsidR="00C471D8" w:rsidRDefault="00C471D8" w:rsidP="00682BEC"/>
        </w:tc>
        <w:tc>
          <w:tcPr>
            <w:tcW w:w="6663" w:type="dxa"/>
            <w:tcBorders>
              <w:bottom w:val="single" w:sz="4" w:space="0" w:color="auto"/>
            </w:tcBorders>
          </w:tcPr>
          <w:p w14:paraId="2285D8C5" w14:textId="77777777" w:rsidR="00C471D8" w:rsidRDefault="00C471D8" w:rsidP="00682BEC">
            <w:pPr>
              <w:jc w:val="both"/>
            </w:pPr>
          </w:p>
        </w:tc>
      </w:tr>
      <w:tr w:rsidR="00C471D8" w14:paraId="62F8F9E2" w14:textId="77777777" w:rsidTr="00682BEC">
        <w:trPr>
          <w:trHeight w:hRule="exact" w:val="120"/>
        </w:trPr>
        <w:tc>
          <w:tcPr>
            <w:tcW w:w="1913" w:type="dxa"/>
          </w:tcPr>
          <w:p w14:paraId="557775FB" w14:textId="77777777" w:rsidR="00C471D8" w:rsidRDefault="00C471D8" w:rsidP="00682BEC">
            <w:pPr>
              <w:rPr>
                <w:b/>
              </w:rPr>
            </w:pPr>
          </w:p>
        </w:tc>
        <w:tc>
          <w:tcPr>
            <w:tcW w:w="425" w:type="dxa"/>
          </w:tcPr>
          <w:p w14:paraId="62F6000A" w14:textId="77777777" w:rsidR="00C471D8" w:rsidRDefault="00C471D8" w:rsidP="00682BEC"/>
        </w:tc>
        <w:tc>
          <w:tcPr>
            <w:tcW w:w="6663" w:type="dxa"/>
          </w:tcPr>
          <w:p w14:paraId="126C6204" w14:textId="77777777" w:rsidR="00C471D8" w:rsidRDefault="00C471D8" w:rsidP="00682BEC">
            <w:pPr>
              <w:jc w:val="both"/>
            </w:pPr>
          </w:p>
        </w:tc>
      </w:tr>
      <w:tr w:rsidR="00C471D8" w14:paraId="3834A6AC" w14:textId="77777777" w:rsidTr="00682BEC">
        <w:tc>
          <w:tcPr>
            <w:tcW w:w="1913" w:type="dxa"/>
          </w:tcPr>
          <w:p w14:paraId="0497496B" w14:textId="77777777" w:rsidR="00C471D8" w:rsidRDefault="00C471D8" w:rsidP="00682BEC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14:paraId="3AE83A14" w14:textId="77777777" w:rsidR="00C471D8" w:rsidRDefault="00C471D8" w:rsidP="00682BEC"/>
        </w:tc>
        <w:tc>
          <w:tcPr>
            <w:tcW w:w="6663" w:type="dxa"/>
          </w:tcPr>
          <w:p w14:paraId="7A08F18C" w14:textId="77777777" w:rsidR="00530AE1" w:rsidRDefault="0082292C" w:rsidP="00530A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427715C" w14:textId="77777777" w:rsidR="000D2FEB" w:rsidRPr="00530AE1" w:rsidRDefault="00530AE1" w:rsidP="00530AE1">
            <w:pPr>
              <w:rPr>
                <w:color w:val="000000"/>
              </w:rPr>
            </w:pPr>
            <w:r>
              <w:rPr>
                <w:color w:val="000000"/>
              </w:rPr>
              <w:t>Taget til efterretning</w:t>
            </w:r>
          </w:p>
        </w:tc>
      </w:tr>
    </w:tbl>
    <w:p w14:paraId="56EADC90" w14:textId="77777777" w:rsidR="00FE2817" w:rsidRDefault="00FE2817" w:rsidP="002711B6"/>
    <w:p w14:paraId="0B1C767A" w14:textId="77777777"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Nyt fra foreningerne</w:t>
      </w:r>
    </w:p>
    <w:p w14:paraId="5DF9EAF4" w14:textId="77777777" w:rsidR="004F6D81" w:rsidRPr="004F6D81" w:rsidRDefault="004F6D81" w:rsidP="004F6D81"/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14:paraId="59715E3A" w14:textId="77777777" w:rsidTr="0025631F">
        <w:tc>
          <w:tcPr>
            <w:tcW w:w="1913" w:type="dxa"/>
          </w:tcPr>
          <w:p w14:paraId="57B77B2A" w14:textId="77777777" w:rsidR="002711B6" w:rsidRDefault="002711B6" w:rsidP="00307AED">
            <w:pPr>
              <w:pStyle w:val="Overskrift5"/>
            </w:pPr>
            <w:r>
              <w:lastRenderedPageBreak/>
              <w:t>Indledning</w:t>
            </w:r>
          </w:p>
        </w:tc>
        <w:tc>
          <w:tcPr>
            <w:tcW w:w="425" w:type="dxa"/>
          </w:tcPr>
          <w:p w14:paraId="34FCE302" w14:textId="77777777" w:rsidR="002711B6" w:rsidRDefault="002711B6" w:rsidP="00307AED"/>
        </w:tc>
        <w:tc>
          <w:tcPr>
            <w:tcW w:w="6663" w:type="dxa"/>
          </w:tcPr>
          <w:p w14:paraId="649D9B04" w14:textId="77777777" w:rsidR="00530AE1" w:rsidRDefault="00530AE1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DN/ Hans: </w:t>
            </w:r>
            <w:r w:rsidR="00BA7710">
              <w:rPr>
                <w:szCs w:val="24"/>
              </w:rPr>
              <w:t>Årsmøde d. 6. november afholdt med oplæg fra borgmesteren om Allerøds arbejde med natur, miljø og klima</w:t>
            </w:r>
            <w:r w:rsidR="008F2CD1">
              <w:rPr>
                <w:szCs w:val="24"/>
              </w:rPr>
              <w:t>,</w:t>
            </w:r>
            <w:r w:rsidR="00BA7710">
              <w:rPr>
                <w:szCs w:val="24"/>
              </w:rPr>
              <w:t xml:space="preserve"> og fra Rune Engelbrecht om vildere natur.</w:t>
            </w:r>
          </w:p>
          <w:p w14:paraId="0D50D9C0" w14:textId="77777777" w:rsidR="00530AE1" w:rsidRDefault="00530AE1" w:rsidP="00307AED">
            <w:pPr>
              <w:jc w:val="both"/>
              <w:rPr>
                <w:szCs w:val="24"/>
              </w:rPr>
            </w:pPr>
          </w:p>
          <w:p w14:paraId="71BE4070" w14:textId="77777777" w:rsidR="00530AE1" w:rsidRDefault="00530AE1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Grøn Guide</w:t>
            </w:r>
            <w:r w:rsidR="008B607D">
              <w:rPr>
                <w:szCs w:val="24"/>
              </w:rPr>
              <w:t xml:space="preserve"> / Tommy</w:t>
            </w:r>
            <w:r>
              <w:rPr>
                <w:szCs w:val="24"/>
              </w:rPr>
              <w:t xml:space="preserve">: Cykeltur til Den levende Ådal </w:t>
            </w:r>
            <w:r w:rsidR="00575A3B">
              <w:rPr>
                <w:szCs w:val="24"/>
              </w:rPr>
              <w:t xml:space="preserve">kunne afholdes </w:t>
            </w:r>
            <w:r>
              <w:rPr>
                <w:szCs w:val="24"/>
              </w:rPr>
              <w:t>i samarbejde med DN og Cyklistforeningen omkring Alle</w:t>
            </w:r>
            <w:r w:rsidR="00575A3B">
              <w:rPr>
                <w:szCs w:val="24"/>
              </w:rPr>
              <w:t>rød på kryds og tværs.</w:t>
            </w:r>
          </w:p>
          <w:p w14:paraId="2ABAF08A" w14:textId="77777777" w:rsidR="00530AE1" w:rsidRDefault="00BA7710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Mølleåens Golfklub gælder sig fortsat over fuglekasserne, som RBU støttede for et par år siden</w:t>
            </w:r>
            <w:r w:rsidR="008B607D">
              <w:rPr>
                <w:szCs w:val="24"/>
              </w:rPr>
              <w:t xml:space="preserve"> (rapport vedlagt som bilag)</w:t>
            </w:r>
            <w:r>
              <w:rPr>
                <w:szCs w:val="24"/>
              </w:rPr>
              <w:t>.</w:t>
            </w:r>
          </w:p>
          <w:p w14:paraId="60AAAEAE" w14:textId="77777777" w:rsidR="00BA7710" w:rsidRDefault="00BA7710" w:rsidP="00307AED">
            <w:pPr>
              <w:jc w:val="both"/>
              <w:rPr>
                <w:szCs w:val="24"/>
              </w:rPr>
            </w:pPr>
          </w:p>
          <w:p w14:paraId="0EFC2D2B" w14:textId="1DC14A04" w:rsidR="00BA7710" w:rsidRDefault="00BA7710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Grøn Guide</w:t>
            </w:r>
            <w:r w:rsidR="008B607D">
              <w:rPr>
                <w:szCs w:val="24"/>
              </w:rPr>
              <w:t xml:space="preserve"> / Svava</w:t>
            </w:r>
            <w:r>
              <w:rPr>
                <w:szCs w:val="24"/>
              </w:rPr>
              <w:t>: Bæredygtighedsaftaler</w:t>
            </w:r>
            <w:r w:rsidR="00575A3B">
              <w:rPr>
                <w:szCs w:val="24"/>
              </w:rPr>
              <w:t xml:space="preserve"> som borgere har aftalt med sig selv på</w:t>
            </w:r>
            <w:r>
              <w:rPr>
                <w:szCs w:val="24"/>
              </w:rPr>
              <w:t xml:space="preserve"> Aktiv Fritid</w:t>
            </w:r>
            <w:r w:rsidR="00575A3B">
              <w:rPr>
                <w:szCs w:val="24"/>
              </w:rPr>
              <w:t xml:space="preserve"> er ved at blive omdelt</w:t>
            </w:r>
            <w:r>
              <w:rPr>
                <w:szCs w:val="24"/>
              </w:rPr>
              <w:t>.</w:t>
            </w:r>
          </w:p>
          <w:p w14:paraId="7B5D89EF" w14:textId="77777777" w:rsidR="00BA7710" w:rsidRDefault="00BA7710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Svava har talt med direktør Morten Bøgelund om </w:t>
            </w:r>
            <w:r w:rsidR="008C2D9B">
              <w:rPr>
                <w:szCs w:val="24"/>
              </w:rPr>
              <w:t xml:space="preserve">et </w:t>
            </w:r>
            <w:r>
              <w:rPr>
                <w:szCs w:val="24"/>
              </w:rPr>
              <w:t>samarbejde mellem kommune og frivillige om e</w:t>
            </w:r>
            <w:r w:rsidR="00575A3B">
              <w:rPr>
                <w:szCs w:val="24"/>
              </w:rPr>
              <w:t>t</w:t>
            </w:r>
            <w:r>
              <w:rPr>
                <w:szCs w:val="24"/>
              </w:rPr>
              <w:t xml:space="preserve"> fælles socialøkonomisk </w:t>
            </w:r>
            <w:r w:rsidR="00575A3B">
              <w:rPr>
                <w:szCs w:val="24"/>
              </w:rPr>
              <w:t xml:space="preserve">samlingspunkt/ </w:t>
            </w:r>
            <w:r>
              <w:rPr>
                <w:szCs w:val="24"/>
              </w:rPr>
              <w:t>cafe. Svava undersøger</w:t>
            </w:r>
            <w:r w:rsidR="008C2D9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575A3B">
              <w:rPr>
                <w:szCs w:val="24"/>
              </w:rPr>
              <w:t xml:space="preserve">om der er </w:t>
            </w:r>
            <w:r>
              <w:rPr>
                <w:szCs w:val="24"/>
              </w:rPr>
              <w:t>s</w:t>
            </w:r>
            <w:bookmarkStart w:id="3" w:name="_GoBack"/>
            <w:bookmarkEnd w:id="3"/>
            <w:r>
              <w:rPr>
                <w:szCs w:val="24"/>
              </w:rPr>
              <w:t>ammenhæng med et socialdemokratisk initiativ.</w:t>
            </w:r>
          </w:p>
          <w:p w14:paraId="4E818252" w14:textId="77777777" w:rsidR="001E7D01" w:rsidRPr="0025631F" w:rsidRDefault="001E7D01" w:rsidP="000722E8">
            <w:pPr>
              <w:jc w:val="both"/>
              <w:rPr>
                <w:szCs w:val="24"/>
              </w:rPr>
            </w:pPr>
          </w:p>
        </w:tc>
      </w:tr>
      <w:tr w:rsidR="002711B6" w14:paraId="143720F7" w14:textId="77777777" w:rsidTr="0025631F">
        <w:trPr>
          <w:trHeight w:hRule="exact" w:val="120"/>
        </w:trPr>
        <w:tc>
          <w:tcPr>
            <w:tcW w:w="1913" w:type="dxa"/>
          </w:tcPr>
          <w:p w14:paraId="6D38BA20" w14:textId="77777777"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14:paraId="34493C69" w14:textId="77777777"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14:paraId="789F5970" w14:textId="77777777" w:rsidR="002711B6" w:rsidRDefault="002711B6" w:rsidP="00307AED">
            <w:pPr>
              <w:jc w:val="both"/>
            </w:pPr>
          </w:p>
        </w:tc>
      </w:tr>
      <w:tr w:rsidR="002711B6" w14:paraId="6C9CEFF7" w14:textId="77777777" w:rsidTr="0025631F">
        <w:trPr>
          <w:trHeight w:hRule="exact" w:val="120"/>
        </w:trPr>
        <w:tc>
          <w:tcPr>
            <w:tcW w:w="1913" w:type="dxa"/>
          </w:tcPr>
          <w:p w14:paraId="21F86033" w14:textId="77777777"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14:paraId="508F4E68" w14:textId="77777777" w:rsidR="002711B6" w:rsidRDefault="002711B6" w:rsidP="00307AED"/>
        </w:tc>
        <w:tc>
          <w:tcPr>
            <w:tcW w:w="6663" w:type="dxa"/>
          </w:tcPr>
          <w:p w14:paraId="24BFC95E" w14:textId="77777777" w:rsidR="002711B6" w:rsidRDefault="002711B6" w:rsidP="00307AED">
            <w:pPr>
              <w:jc w:val="both"/>
            </w:pPr>
          </w:p>
        </w:tc>
      </w:tr>
      <w:tr w:rsidR="002711B6" w14:paraId="7B58286A" w14:textId="77777777" w:rsidTr="0025631F">
        <w:tc>
          <w:tcPr>
            <w:tcW w:w="1913" w:type="dxa"/>
          </w:tcPr>
          <w:p w14:paraId="5BAEC83F" w14:textId="77777777"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14:paraId="5B44F9EB" w14:textId="77777777" w:rsidR="002711B6" w:rsidRDefault="002711B6" w:rsidP="00307AED"/>
        </w:tc>
        <w:tc>
          <w:tcPr>
            <w:tcW w:w="6663" w:type="dxa"/>
          </w:tcPr>
          <w:p w14:paraId="00348ED5" w14:textId="77777777" w:rsidR="005151E0" w:rsidRDefault="0082292C" w:rsidP="000722E8">
            <w:pPr>
              <w:jc w:val="both"/>
            </w:pPr>
            <w:r>
              <w:t>Orientering taget til efterretning</w:t>
            </w:r>
          </w:p>
        </w:tc>
      </w:tr>
    </w:tbl>
    <w:p w14:paraId="00135CB4" w14:textId="77777777" w:rsidR="00575BAE" w:rsidRDefault="00575BAE" w:rsidP="002711B6"/>
    <w:p w14:paraId="01D8205D" w14:textId="77777777" w:rsidR="005151E0" w:rsidRPr="005151E0" w:rsidRDefault="005151E0" w:rsidP="005151E0"/>
    <w:p w14:paraId="5B5E4163" w14:textId="77777777"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Pressemeddelelser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14:paraId="2F06A3A8" w14:textId="77777777" w:rsidTr="00307AED">
        <w:tc>
          <w:tcPr>
            <w:tcW w:w="1913" w:type="dxa"/>
          </w:tcPr>
          <w:p w14:paraId="49FF63E6" w14:textId="77777777"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14:paraId="65A85C9F" w14:textId="77777777" w:rsidR="002711B6" w:rsidRDefault="002711B6" w:rsidP="00307AED"/>
        </w:tc>
        <w:tc>
          <w:tcPr>
            <w:tcW w:w="6663" w:type="dxa"/>
          </w:tcPr>
          <w:p w14:paraId="06F63973" w14:textId="77777777" w:rsidR="00A1260A" w:rsidRDefault="007E1870" w:rsidP="007E1870">
            <w:pPr>
              <w:jc w:val="both"/>
            </w:pPr>
            <w:r>
              <w:t>Svava og Hans skriver oplæg om velkomst til nye borgere.</w:t>
            </w:r>
          </w:p>
        </w:tc>
      </w:tr>
      <w:tr w:rsidR="002711B6" w14:paraId="3C6FD3D0" w14:textId="77777777" w:rsidTr="00307AED">
        <w:trPr>
          <w:trHeight w:hRule="exact" w:val="120"/>
        </w:trPr>
        <w:tc>
          <w:tcPr>
            <w:tcW w:w="1913" w:type="dxa"/>
          </w:tcPr>
          <w:p w14:paraId="2CC12452" w14:textId="77777777"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14:paraId="089B31CA" w14:textId="77777777"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14:paraId="44D1B73F" w14:textId="77777777" w:rsidR="002711B6" w:rsidRDefault="002711B6" w:rsidP="00307AED">
            <w:pPr>
              <w:jc w:val="both"/>
            </w:pPr>
          </w:p>
        </w:tc>
      </w:tr>
      <w:tr w:rsidR="002711B6" w14:paraId="5280BAEB" w14:textId="77777777" w:rsidTr="00307AED">
        <w:trPr>
          <w:trHeight w:hRule="exact" w:val="120"/>
        </w:trPr>
        <w:tc>
          <w:tcPr>
            <w:tcW w:w="1913" w:type="dxa"/>
          </w:tcPr>
          <w:p w14:paraId="291DA9EE" w14:textId="77777777"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14:paraId="720CE15B" w14:textId="77777777" w:rsidR="002711B6" w:rsidRDefault="002711B6" w:rsidP="00307AED"/>
        </w:tc>
        <w:tc>
          <w:tcPr>
            <w:tcW w:w="6663" w:type="dxa"/>
          </w:tcPr>
          <w:p w14:paraId="732E4E5A" w14:textId="77777777" w:rsidR="002711B6" w:rsidRDefault="002711B6" w:rsidP="00307AED">
            <w:pPr>
              <w:jc w:val="both"/>
            </w:pPr>
          </w:p>
        </w:tc>
      </w:tr>
      <w:tr w:rsidR="002711B6" w14:paraId="6A5A2098" w14:textId="77777777" w:rsidTr="00307AED">
        <w:tc>
          <w:tcPr>
            <w:tcW w:w="1913" w:type="dxa"/>
          </w:tcPr>
          <w:p w14:paraId="2F8FBCB0" w14:textId="77777777"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14:paraId="38467452" w14:textId="77777777" w:rsidR="002711B6" w:rsidRDefault="002711B6" w:rsidP="00307AED"/>
        </w:tc>
        <w:tc>
          <w:tcPr>
            <w:tcW w:w="6663" w:type="dxa"/>
          </w:tcPr>
          <w:p w14:paraId="01E9331A" w14:textId="77777777" w:rsidR="005151E0" w:rsidRDefault="007E1870" w:rsidP="00B7607A">
            <w:pPr>
              <w:jc w:val="both"/>
            </w:pPr>
            <w:r>
              <w:t>Sendes rundt i RBU til godkendelse.</w:t>
            </w:r>
          </w:p>
        </w:tc>
      </w:tr>
    </w:tbl>
    <w:p w14:paraId="1EA1513F" w14:textId="77777777" w:rsidR="00324FD5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Eventuelt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14:paraId="34C8EDF7" w14:textId="77777777" w:rsidTr="0025631F">
        <w:tc>
          <w:tcPr>
            <w:tcW w:w="1913" w:type="dxa"/>
          </w:tcPr>
          <w:p w14:paraId="2DB6A931" w14:textId="77777777"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14:paraId="53858555" w14:textId="77777777" w:rsidR="002711B6" w:rsidRDefault="002711B6" w:rsidP="00307AED"/>
        </w:tc>
        <w:tc>
          <w:tcPr>
            <w:tcW w:w="6663" w:type="dxa"/>
          </w:tcPr>
          <w:p w14:paraId="4458E120" w14:textId="77777777" w:rsidR="00A1260A" w:rsidRDefault="00A1260A" w:rsidP="00307AED">
            <w:pPr>
              <w:jc w:val="both"/>
            </w:pPr>
          </w:p>
          <w:p w14:paraId="20C15AE6" w14:textId="77777777" w:rsidR="00A1260A" w:rsidRDefault="00A1260A" w:rsidP="00307AED">
            <w:pPr>
              <w:jc w:val="both"/>
            </w:pPr>
          </w:p>
        </w:tc>
      </w:tr>
      <w:tr w:rsidR="002711B6" w14:paraId="483D1BC6" w14:textId="77777777" w:rsidTr="0025631F">
        <w:trPr>
          <w:trHeight w:hRule="exact" w:val="120"/>
        </w:trPr>
        <w:tc>
          <w:tcPr>
            <w:tcW w:w="1913" w:type="dxa"/>
          </w:tcPr>
          <w:p w14:paraId="1B5DF05A" w14:textId="77777777"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14:paraId="7DDA7B71" w14:textId="77777777"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14:paraId="41BE9A95" w14:textId="77777777" w:rsidR="002711B6" w:rsidRDefault="002711B6" w:rsidP="00307AED">
            <w:pPr>
              <w:jc w:val="both"/>
            </w:pPr>
          </w:p>
        </w:tc>
      </w:tr>
      <w:tr w:rsidR="002711B6" w14:paraId="79EBF35F" w14:textId="77777777" w:rsidTr="0025631F">
        <w:trPr>
          <w:trHeight w:hRule="exact" w:val="120"/>
        </w:trPr>
        <w:tc>
          <w:tcPr>
            <w:tcW w:w="1913" w:type="dxa"/>
          </w:tcPr>
          <w:p w14:paraId="6B5F4601" w14:textId="77777777"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14:paraId="410D94B7" w14:textId="77777777" w:rsidR="002711B6" w:rsidRDefault="002711B6" w:rsidP="00307AED"/>
        </w:tc>
        <w:tc>
          <w:tcPr>
            <w:tcW w:w="6663" w:type="dxa"/>
          </w:tcPr>
          <w:p w14:paraId="410F102A" w14:textId="77777777" w:rsidR="002711B6" w:rsidRDefault="002711B6" w:rsidP="00307AED">
            <w:pPr>
              <w:jc w:val="both"/>
            </w:pPr>
          </w:p>
        </w:tc>
      </w:tr>
      <w:tr w:rsidR="002711B6" w14:paraId="770A6761" w14:textId="77777777" w:rsidTr="0025631F">
        <w:tc>
          <w:tcPr>
            <w:tcW w:w="1913" w:type="dxa"/>
          </w:tcPr>
          <w:p w14:paraId="6BE474BA" w14:textId="77777777"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14:paraId="365EEF18" w14:textId="77777777" w:rsidR="002711B6" w:rsidRDefault="002711B6" w:rsidP="00307AED"/>
        </w:tc>
        <w:tc>
          <w:tcPr>
            <w:tcW w:w="6663" w:type="dxa"/>
          </w:tcPr>
          <w:p w14:paraId="7307385E" w14:textId="77777777" w:rsidR="002711B6" w:rsidRDefault="002711B6" w:rsidP="00307AED">
            <w:pPr>
              <w:jc w:val="both"/>
            </w:pPr>
          </w:p>
        </w:tc>
      </w:tr>
    </w:tbl>
    <w:p w14:paraId="652CF08B" w14:textId="77777777" w:rsidR="004F6D81" w:rsidRDefault="004F6D81" w:rsidP="005C3CAF">
      <w:pPr>
        <w:pStyle w:val="Beslutning"/>
        <w:ind w:right="-1"/>
      </w:pPr>
    </w:p>
    <w:sectPr w:rsidR="004F6D81">
      <w:headerReference w:type="even" r:id="rId8"/>
      <w:headerReference w:type="default" r:id="rId9"/>
      <w:headerReference w:type="first" r:id="rId10"/>
      <w:pgSz w:w="11906" w:h="16838" w:code="9"/>
      <w:pgMar w:top="1701" w:right="1558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5C009" w14:textId="77777777" w:rsidR="00682BEC" w:rsidRDefault="00682BEC">
      <w:r>
        <w:separator/>
      </w:r>
    </w:p>
  </w:endnote>
  <w:endnote w:type="continuationSeparator" w:id="0">
    <w:p w14:paraId="5189CD51" w14:textId="77777777" w:rsidR="00682BEC" w:rsidRDefault="0068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9D6EE" w14:textId="77777777" w:rsidR="00682BEC" w:rsidRDefault="00682BEC">
      <w:r>
        <w:separator/>
      </w:r>
    </w:p>
  </w:footnote>
  <w:footnote w:type="continuationSeparator" w:id="0">
    <w:p w14:paraId="1FA08858" w14:textId="77777777" w:rsidR="00682BEC" w:rsidRDefault="0068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ED2EC" w14:textId="77777777" w:rsidR="00682BEC" w:rsidRDefault="00682BEC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C9EA0E4" w14:textId="77777777" w:rsidR="00682BEC" w:rsidRDefault="00682BEC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B697" w14:textId="38F85556" w:rsidR="00682BEC" w:rsidRDefault="00682BEC">
    <w:pPr>
      <w:pStyle w:val="Sidehoved"/>
      <w:framePr w:wrap="around" w:vAnchor="text" w:hAnchor="margin" w:xAlign="right" w:y="1"/>
      <w:rPr>
        <w:rStyle w:val="Sidetal"/>
        <w:b/>
      </w:rPr>
    </w:pPr>
    <w:r>
      <w:rPr>
        <w:rStyle w:val="Sidetal"/>
        <w:b/>
      </w:rPr>
      <w:fldChar w:fldCharType="begin"/>
    </w:r>
    <w:r>
      <w:rPr>
        <w:rStyle w:val="Sidetal"/>
        <w:b/>
      </w:rPr>
      <w:instrText xml:space="preserve">PAGE  </w:instrText>
    </w:r>
    <w:r>
      <w:rPr>
        <w:rStyle w:val="Sidetal"/>
        <w:b/>
      </w:rPr>
      <w:fldChar w:fldCharType="separate"/>
    </w:r>
    <w:r w:rsidR="0041219C">
      <w:rPr>
        <w:rStyle w:val="Sidetal"/>
        <w:b/>
        <w:noProof/>
      </w:rPr>
      <w:t>4</w:t>
    </w:r>
    <w:r>
      <w:rPr>
        <w:rStyle w:val="Sidetal"/>
        <w:b/>
      </w:rPr>
      <w:fldChar w:fldCharType="end"/>
    </w:r>
  </w:p>
  <w:p w14:paraId="0D44903B" w14:textId="77777777" w:rsidR="00682BEC" w:rsidRDefault="00682BEC">
    <w:pPr>
      <w:pStyle w:val="Sidehoved"/>
      <w:pBdr>
        <w:bottom w:val="single" w:sz="4" w:space="1" w:color="auto"/>
      </w:pBdr>
      <w:tabs>
        <w:tab w:val="clear" w:pos="4819"/>
        <w:tab w:val="center" w:pos="6096"/>
      </w:tabs>
    </w:pPr>
    <w:r>
      <w:rPr>
        <w:b/>
      </w:rPr>
      <w:t xml:space="preserve">Rådet for Bæredygtig Udvikling i Allerød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51CFD" w14:textId="77777777" w:rsidR="00682BEC" w:rsidRDefault="00682BEC">
    <w:pPr>
      <w:pStyle w:val="Sidehoved"/>
      <w:framePr w:w="4036" w:hSpace="141" w:wrap="notBeside" w:vAnchor="text" w:hAnchor="page" w:x="3025" w:y="-1"/>
      <w:ind w:right="360"/>
      <w:rPr>
        <w:b/>
        <w:sz w:val="28"/>
      </w:rPr>
    </w:pPr>
    <w:r>
      <w:rPr>
        <w:b/>
        <w:sz w:val="28"/>
      </w:rPr>
      <w:t>ALLERØD</w:t>
    </w:r>
  </w:p>
  <w:p w14:paraId="6DD5E029" w14:textId="77777777" w:rsidR="00682BEC" w:rsidRDefault="00682BEC">
    <w:pPr>
      <w:pStyle w:val="Sidehoved"/>
      <w:framePr w:w="4036" w:hSpace="141" w:wrap="notBeside" w:vAnchor="text" w:hAnchor="page" w:x="3025" w:y="-1"/>
      <w:rPr>
        <w:b/>
        <w:sz w:val="28"/>
      </w:rPr>
    </w:pPr>
    <w:r>
      <w:rPr>
        <w:b/>
        <w:sz w:val="28"/>
      </w:rPr>
      <w:t>KOMMUNE</w:t>
    </w:r>
  </w:p>
  <w:p w14:paraId="41058552" w14:textId="77777777" w:rsidR="00682BEC" w:rsidRDefault="00682BEC">
    <w:pPr>
      <w:pStyle w:val="Sidehoved"/>
      <w:framePr w:hSpace="141" w:wrap="notBeside" w:vAnchor="text" w:hAnchor="page" w:x="1873" w:y="-129"/>
    </w:pPr>
    <w:r>
      <w:object w:dxaOrig="3045" w:dyaOrig="3615" w14:anchorId="107E2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60.05pt" fillcolor="window">
          <v:imagedata r:id="rId1" o:title=""/>
        </v:shape>
        <o:OLEObject Type="Embed" ProgID="PBrush" ShapeID="_x0000_i1025" DrawAspect="Content" ObjectID="_1636868575" r:id="rId2">
          <o:FieldCodes>\s \* fletformat</o:FieldCodes>
        </o:OLEObject>
      </w:object>
    </w:r>
  </w:p>
  <w:p w14:paraId="0BD88185" w14:textId="77777777" w:rsidR="00682BEC" w:rsidRDefault="00682BEC">
    <w:pPr>
      <w:pStyle w:val="Sidehove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495"/>
    <w:multiLevelType w:val="hybridMultilevel"/>
    <w:tmpl w:val="D1BE1E4C"/>
    <w:lvl w:ilvl="0" w:tplc="E378F7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F7216"/>
    <w:multiLevelType w:val="hybridMultilevel"/>
    <w:tmpl w:val="5F98B86A"/>
    <w:lvl w:ilvl="0" w:tplc="84FEAAD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9385FD5"/>
    <w:multiLevelType w:val="hybridMultilevel"/>
    <w:tmpl w:val="49B61F74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673"/>
    <w:multiLevelType w:val="multilevel"/>
    <w:tmpl w:val="AAB4262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1%2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verskrift4"/>
      <w:lvlText w:val="%3.%1%2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3D57C17"/>
    <w:multiLevelType w:val="hybridMultilevel"/>
    <w:tmpl w:val="8690A4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C0C73"/>
    <w:multiLevelType w:val="hybridMultilevel"/>
    <w:tmpl w:val="93247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C161F"/>
    <w:multiLevelType w:val="hybridMultilevel"/>
    <w:tmpl w:val="97308A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87500"/>
    <w:multiLevelType w:val="hybridMultilevel"/>
    <w:tmpl w:val="99BA2122"/>
    <w:lvl w:ilvl="0" w:tplc="C314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B2F24"/>
    <w:multiLevelType w:val="multilevel"/>
    <w:tmpl w:val="7E9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57004"/>
    <w:multiLevelType w:val="hybridMultilevel"/>
    <w:tmpl w:val="173245AE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4299"/>
    <w:multiLevelType w:val="hybridMultilevel"/>
    <w:tmpl w:val="309E9ED8"/>
    <w:lvl w:ilvl="0" w:tplc="040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7EA422D8"/>
    <w:multiLevelType w:val="multilevel"/>
    <w:tmpl w:val="2C10C99E"/>
    <w:lvl w:ilvl="0">
      <w:start w:val="1"/>
      <w:numFmt w:val="decimal"/>
      <w:pStyle w:val="Overskrif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298BB5E-A1DB-4710-96F5-29E3041E4E58}"/>
  </w:docVars>
  <w:rsids>
    <w:rsidRoot w:val="005714ED"/>
    <w:rsid w:val="0001471C"/>
    <w:rsid w:val="00014C46"/>
    <w:rsid w:val="00014D94"/>
    <w:rsid w:val="00015442"/>
    <w:rsid w:val="00024A4D"/>
    <w:rsid w:val="00027CA0"/>
    <w:rsid w:val="000422D0"/>
    <w:rsid w:val="00045BB9"/>
    <w:rsid w:val="00047A30"/>
    <w:rsid w:val="000722E8"/>
    <w:rsid w:val="00080657"/>
    <w:rsid w:val="00082A74"/>
    <w:rsid w:val="00084282"/>
    <w:rsid w:val="00086A40"/>
    <w:rsid w:val="000D2FEB"/>
    <w:rsid w:val="000D5FAD"/>
    <w:rsid w:val="000E2E48"/>
    <w:rsid w:val="000E3CB9"/>
    <w:rsid w:val="0010748C"/>
    <w:rsid w:val="001147FD"/>
    <w:rsid w:val="00116AB9"/>
    <w:rsid w:val="00116E4E"/>
    <w:rsid w:val="0012775B"/>
    <w:rsid w:val="00127A2D"/>
    <w:rsid w:val="00135104"/>
    <w:rsid w:val="00153B0F"/>
    <w:rsid w:val="00161364"/>
    <w:rsid w:val="0016708A"/>
    <w:rsid w:val="00171ACD"/>
    <w:rsid w:val="0019250F"/>
    <w:rsid w:val="001A47D9"/>
    <w:rsid w:val="001C6CD5"/>
    <w:rsid w:val="001D7DEA"/>
    <w:rsid w:val="001E7D01"/>
    <w:rsid w:val="00205300"/>
    <w:rsid w:val="00223159"/>
    <w:rsid w:val="002236DC"/>
    <w:rsid w:val="00230439"/>
    <w:rsid w:val="00231D47"/>
    <w:rsid w:val="002406CF"/>
    <w:rsid w:val="00244749"/>
    <w:rsid w:val="00255126"/>
    <w:rsid w:val="0025631F"/>
    <w:rsid w:val="002673F5"/>
    <w:rsid w:val="00270A87"/>
    <w:rsid w:val="002711B6"/>
    <w:rsid w:val="00286786"/>
    <w:rsid w:val="002A3D6D"/>
    <w:rsid w:val="002C5BB0"/>
    <w:rsid w:val="002D22FD"/>
    <w:rsid w:val="002D2EF7"/>
    <w:rsid w:val="002D68EE"/>
    <w:rsid w:val="002E5B3C"/>
    <w:rsid w:val="002F5340"/>
    <w:rsid w:val="002F63A7"/>
    <w:rsid w:val="00302FD5"/>
    <w:rsid w:val="003039BE"/>
    <w:rsid w:val="00307AED"/>
    <w:rsid w:val="0031103A"/>
    <w:rsid w:val="00321D54"/>
    <w:rsid w:val="003236FF"/>
    <w:rsid w:val="00323AF2"/>
    <w:rsid w:val="00324FD5"/>
    <w:rsid w:val="00325F08"/>
    <w:rsid w:val="00355602"/>
    <w:rsid w:val="00357E18"/>
    <w:rsid w:val="00366677"/>
    <w:rsid w:val="00386CFE"/>
    <w:rsid w:val="003971B9"/>
    <w:rsid w:val="003A101D"/>
    <w:rsid w:val="003A6223"/>
    <w:rsid w:val="003C3B9D"/>
    <w:rsid w:val="003C51C8"/>
    <w:rsid w:val="003D60B0"/>
    <w:rsid w:val="003E55D6"/>
    <w:rsid w:val="004021EB"/>
    <w:rsid w:val="004026F3"/>
    <w:rsid w:val="004103AE"/>
    <w:rsid w:val="00411217"/>
    <w:rsid w:val="0041219C"/>
    <w:rsid w:val="0042594F"/>
    <w:rsid w:val="0043003E"/>
    <w:rsid w:val="00432CFC"/>
    <w:rsid w:val="00445441"/>
    <w:rsid w:val="0045553F"/>
    <w:rsid w:val="0047303C"/>
    <w:rsid w:val="00476118"/>
    <w:rsid w:val="0048749A"/>
    <w:rsid w:val="00487B75"/>
    <w:rsid w:val="0049253E"/>
    <w:rsid w:val="004A0DCF"/>
    <w:rsid w:val="004A3979"/>
    <w:rsid w:val="004B5E9F"/>
    <w:rsid w:val="004D3723"/>
    <w:rsid w:val="004D6982"/>
    <w:rsid w:val="004E159C"/>
    <w:rsid w:val="004E677D"/>
    <w:rsid w:val="004F6D81"/>
    <w:rsid w:val="005106F1"/>
    <w:rsid w:val="00510A27"/>
    <w:rsid w:val="005151E0"/>
    <w:rsid w:val="00515FB1"/>
    <w:rsid w:val="005224FC"/>
    <w:rsid w:val="00522854"/>
    <w:rsid w:val="00530AE1"/>
    <w:rsid w:val="00536DF1"/>
    <w:rsid w:val="005373C3"/>
    <w:rsid w:val="00563B87"/>
    <w:rsid w:val="005714ED"/>
    <w:rsid w:val="00572E79"/>
    <w:rsid w:val="00575A3B"/>
    <w:rsid w:val="00575BAE"/>
    <w:rsid w:val="00580FAB"/>
    <w:rsid w:val="0058683C"/>
    <w:rsid w:val="00586D1B"/>
    <w:rsid w:val="00587BFF"/>
    <w:rsid w:val="005A3AD4"/>
    <w:rsid w:val="005B253C"/>
    <w:rsid w:val="005C37D0"/>
    <w:rsid w:val="005C3CAF"/>
    <w:rsid w:val="005E19B2"/>
    <w:rsid w:val="0060273C"/>
    <w:rsid w:val="006037DD"/>
    <w:rsid w:val="006078F8"/>
    <w:rsid w:val="0061741F"/>
    <w:rsid w:val="00620361"/>
    <w:rsid w:val="0063433C"/>
    <w:rsid w:val="006412E2"/>
    <w:rsid w:val="00642ECB"/>
    <w:rsid w:val="00645B88"/>
    <w:rsid w:val="00652901"/>
    <w:rsid w:val="00667D75"/>
    <w:rsid w:val="00675E2A"/>
    <w:rsid w:val="00680959"/>
    <w:rsid w:val="00682273"/>
    <w:rsid w:val="00682BEC"/>
    <w:rsid w:val="00686CAC"/>
    <w:rsid w:val="00692A7B"/>
    <w:rsid w:val="00695928"/>
    <w:rsid w:val="006B0224"/>
    <w:rsid w:val="006B4082"/>
    <w:rsid w:val="006B77F5"/>
    <w:rsid w:val="006D7D75"/>
    <w:rsid w:val="006E35BF"/>
    <w:rsid w:val="00704749"/>
    <w:rsid w:val="00705714"/>
    <w:rsid w:val="0073748B"/>
    <w:rsid w:val="0074033A"/>
    <w:rsid w:val="00747FB2"/>
    <w:rsid w:val="00756466"/>
    <w:rsid w:val="007761C9"/>
    <w:rsid w:val="00793BB7"/>
    <w:rsid w:val="007A1E0D"/>
    <w:rsid w:val="007A6C0A"/>
    <w:rsid w:val="007C13EA"/>
    <w:rsid w:val="007D5D3B"/>
    <w:rsid w:val="007E10E3"/>
    <w:rsid w:val="007E1870"/>
    <w:rsid w:val="007E61E6"/>
    <w:rsid w:val="008013DE"/>
    <w:rsid w:val="00802CA2"/>
    <w:rsid w:val="00806EC5"/>
    <w:rsid w:val="00815FC5"/>
    <w:rsid w:val="0082292C"/>
    <w:rsid w:val="008230C3"/>
    <w:rsid w:val="00833DEF"/>
    <w:rsid w:val="008342CF"/>
    <w:rsid w:val="00873EF7"/>
    <w:rsid w:val="00877A4C"/>
    <w:rsid w:val="00881CB6"/>
    <w:rsid w:val="00885F4D"/>
    <w:rsid w:val="008926D5"/>
    <w:rsid w:val="0089736D"/>
    <w:rsid w:val="00897F25"/>
    <w:rsid w:val="008A1109"/>
    <w:rsid w:val="008A4DDA"/>
    <w:rsid w:val="008B607D"/>
    <w:rsid w:val="008C0869"/>
    <w:rsid w:val="008C2D9B"/>
    <w:rsid w:val="008C7506"/>
    <w:rsid w:val="008D1575"/>
    <w:rsid w:val="008F2CD1"/>
    <w:rsid w:val="00900C9B"/>
    <w:rsid w:val="00907B26"/>
    <w:rsid w:val="00910D81"/>
    <w:rsid w:val="00922EDB"/>
    <w:rsid w:val="009375D8"/>
    <w:rsid w:val="00944966"/>
    <w:rsid w:val="009475C9"/>
    <w:rsid w:val="009479F8"/>
    <w:rsid w:val="009570DA"/>
    <w:rsid w:val="00970E75"/>
    <w:rsid w:val="009740ED"/>
    <w:rsid w:val="009758F0"/>
    <w:rsid w:val="009772F9"/>
    <w:rsid w:val="00980F62"/>
    <w:rsid w:val="0099211E"/>
    <w:rsid w:val="0099329C"/>
    <w:rsid w:val="00995AF0"/>
    <w:rsid w:val="009A10A8"/>
    <w:rsid w:val="009A20AF"/>
    <w:rsid w:val="009A75B6"/>
    <w:rsid w:val="009C438A"/>
    <w:rsid w:val="009F2BAF"/>
    <w:rsid w:val="009F7F84"/>
    <w:rsid w:val="00A035BD"/>
    <w:rsid w:val="00A1260A"/>
    <w:rsid w:val="00A203A0"/>
    <w:rsid w:val="00A24154"/>
    <w:rsid w:val="00A26304"/>
    <w:rsid w:val="00A26E4C"/>
    <w:rsid w:val="00A4363B"/>
    <w:rsid w:val="00A4376E"/>
    <w:rsid w:val="00A7526B"/>
    <w:rsid w:val="00A8183B"/>
    <w:rsid w:val="00A925AD"/>
    <w:rsid w:val="00A9281A"/>
    <w:rsid w:val="00A9290E"/>
    <w:rsid w:val="00A9516A"/>
    <w:rsid w:val="00AC6882"/>
    <w:rsid w:val="00AD4A21"/>
    <w:rsid w:val="00AD61B1"/>
    <w:rsid w:val="00AD71FF"/>
    <w:rsid w:val="00AD7583"/>
    <w:rsid w:val="00AE1426"/>
    <w:rsid w:val="00AE31E6"/>
    <w:rsid w:val="00AF2B23"/>
    <w:rsid w:val="00AF3B79"/>
    <w:rsid w:val="00B234A9"/>
    <w:rsid w:val="00B45768"/>
    <w:rsid w:val="00B47A53"/>
    <w:rsid w:val="00B54161"/>
    <w:rsid w:val="00B54BD8"/>
    <w:rsid w:val="00B74F1F"/>
    <w:rsid w:val="00B7607A"/>
    <w:rsid w:val="00B875DB"/>
    <w:rsid w:val="00B90BBF"/>
    <w:rsid w:val="00B9675E"/>
    <w:rsid w:val="00BA7710"/>
    <w:rsid w:val="00BD137E"/>
    <w:rsid w:val="00BF565F"/>
    <w:rsid w:val="00C07E95"/>
    <w:rsid w:val="00C14B24"/>
    <w:rsid w:val="00C20341"/>
    <w:rsid w:val="00C20AFD"/>
    <w:rsid w:val="00C31571"/>
    <w:rsid w:val="00C378FD"/>
    <w:rsid w:val="00C37D5C"/>
    <w:rsid w:val="00C425CB"/>
    <w:rsid w:val="00C471D8"/>
    <w:rsid w:val="00C70F3C"/>
    <w:rsid w:val="00C74DAE"/>
    <w:rsid w:val="00C863E4"/>
    <w:rsid w:val="00C93D83"/>
    <w:rsid w:val="00C97628"/>
    <w:rsid w:val="00CA1D8C"/>
    <w:rsid w:val="00CB1DF4"/>
    <w:rsid w:val="00CD2AFF"/>
    <w:rsid w:val="00CD7EA8"/>
    <w:rsid w:val="00CE609F"/>
    <w:rsid w:val="00D05F69"/>
    <w:rsid w:val="00D279BC"/>
    <w:rsid w:val="00D30E84"/>
    <w:rsid w:val="00D47CA4"/>
    <w:rsid w:val="00D712EE"/>
    <w:rsid w:val="00D73427"/>
    <w:rsid w:val="00D901D5"/>
    <w:rsid w:val="00D90525"/>
    <w:rsid w:val="00D9671F"/>
    <w:rsid w:val="00DA4BBA"/>
    <w:rsid w:val="00DA4EEC"/>
    <w:rsid w:val="00DB48CC"/>
    <w:rsid w:val="00DB4F38"/>
    <w:rsid w:val="00DC7745"/>
    <w:rsid w:val="00DD3562"/>
    <w:rsid w:val="00DD5BC4"/>
    <w:rsid w:val="00DE6CDE"/>
    <w:rsid w:val="00DF34D7"/>
    <w:rsid w:val="00DF4670"/>
    <w:rsid w:val="00E03DD1"/>
    <w:rsid w:val="00E0450E"/>
    <w:rsid w:val="00E136B9"/>
    <w:rsid w:val="00E13DAD"/>
    <w:rsid w:val="00E159B7"/>
    <w:rsid w:val="00E1745F"/>
    <w:rsid w:val="00E375BC"/>
    <w:rsid w:val="00E42C0D"/>
    <w:rsid w:val="00E45D55"/>
    <w:rsid w:val="00E53CC5"/>
    <w:rsid w:val="00E55824"/>
    <w:rsid w:val="00E55961"/>
    <w:rsid w:val="00E76508"/>
    <w:rsid w:val="00E814AD"/>
    <w:rsid w:val="00E81DF1"/>
    <w:rsid w:val="00E925C2"/>
    <w:rsid w:val="00E95F22"/>
    <w:rsid w:val="00EA3AD5"/>
    <w:rsid w:val="00EA4D6A"/>
    <w:rsid w:val="00EC3E3B"/>
    <w:rsid w:val="00EF41CC"/>
    <w:rsid w:val="00F24003"/>
    <w:rsid w:val="00F3263C"/>
    <w:rsid w:val="00F468A2"/>
    <w:rsid w:val="00F66406"/>
    <w:rsid w:val="00F6723E"/>
    <w:rsid w:val="00F73661"/>
    <w:rsid w:val="00F736C8"/>
    <w:rsid w:val="00F74389"/>
    <w:rsid w:val="00F94AB6"/>
    <w:rsid w:val="00FA116D"/>
    <w:rsid w:val="00FB28B7"/>
    <w:rsid w:val="00FC1AF0"/>
    <w:rsid w:val="00FD0532"/>
    <w:rsid w:val="00FD1173"/>
    <w:rsid w:val="00FD2AEE"/>
    <w:rsid w:val="00FE1CBA"/>
    <w:rsid w:val="00FE2817"/>
    <w:rsid w:val="00FE5D2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15891DF7"/>
  <w15:chartTrackingRefBased/>
  <w15:docId w15:val="{0C0CC017-DCDD-4E47-953A-9F63A17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B6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2268"/>
      </w:tabs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ind w:left="1985" w:hanging="1985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indh3">
    <w:name w:val="indh.3"/>
    <w:basedOn w:val="Indholdsfortegnelse3"/>
    <w:pPr>
      <w:tabs>
        <w:tab w:val="right" w:leader="dot" w:pos="8789"/>
      </w:tabs>
      <w:ind w:left="1418" w:right="283" w:hanging="992"/>
    </w:pPr>
    <w:rPr>
      <w:sz w:val="26"/>
    </w:rPr>
  </w:style>
  <w:style w:type="paragraph" w:styleId="Indholdsfortegnelse3">
    <w:name w:val="toc 3"/>
    <w:basedOn w:val="Normal"/>
    <w:next w:val="Normal"/>
    <w:autoRedefine/>
    <w:semiHidden/>
    <w:pPr>
      <w:ind w:left="851" w:right="-1" w:hanging="451"/>
    </w:pPr>
  </w:style>
  <w:style w:type="paragraph" w:styleId="Brdtekst">
    <w:name w:val="Body Text"/>
    <w:basedOn w:val="Normal"/>
    <w:rPr>
      <w:sz w:val="22"/>
      <w:lang w:val="nb-NO"/>
    </w:rPr>
  </w:style>
  <w:style w:type="paragraph" w:styleId="Indholdsfortegnelse5">
    <w:name w:val="toc 5"/>
    <w:basedOn w:val="Normal"/>
    <w:next w:val="Normal"/>
    <w:autoRedefine/>
    <w:semiHidden/>
    <w:pPr>
      <w:ind w:left="880"/>
    </w:pPr>
  </w:style>
  <w:style w:type="paragraph" w:styleId="Almindeligtekst">
    <w:name w:val="Plain Text"/>
    <w:basedOn w:val="Normal"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customStyle="1" w:styleId="Beslutning">
    <w:name w:val="Beslutning"/>
    <w:basedOn w:val="Normal"/>
  </w:style>
  <w:style w:type="paragraph" w:customStyle="1" w:styleId="Indstilling">
    <w:name w:val="Indstilling"/>
    <w:basedOn w:val="Normal"/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Brdtekstindrykning">
    <w:name w:val="Body Text Indent"/>
    <w:basedOn w:val="Normal"/>
    <w:pPr>
      <w:ind w:left="-70"/>
      <w:jc w:val="both"/>
    </w:pPr>
    <w:rPr>
      <w:snapToGrid w:val="0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remhv">
    <w:name w:val="Emphasis"/>
    <w:uiPriority w:val="20"/>
    <w:qFormat/>
    <w:rPr>
      <w:i/>
      <w:iCs/>
    </w:rPr>
  </w:style>
  <w:style w:type="character" w:styleId="Strk">
    <w:name w:val="Strong"/>
    <w:uiPriority w:val="22"/>
    <w:qFormat/>
    <w:rsid w:val="00E925C2"/>
    <w:rPr>
      <w:b/>
      <w:bCs/>
    </w:rPr>
  </w:style>
  <w:style w:type="paragraph" w:styleId="NormalWeb">
    <w:name w:val="Normal (Web)"/>
    <w:basedOn w:val="Normal"/>
    <w:uiPriority w:val="99"/>
    <w:rsid w:val="00321D54"/>
    <w:pPr>
      <w:spacing w:before="100" w:beforeAutospacing="1" w:after="100" w:afterAutospacing="1"/>
    </w:pPr>
    <w:rPr>
      <w:szCs w:val="24"/>
    </w:rPr>
  </w:style>
  <w:style w:type="character" w:customStyle="1" w:styleId="BesgtHyperlink">
    <w:name w:val="BesøgtHyperlink"/>
    <w:rsid w:val="006E35BF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D5D3B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6B0224"/>
    <w:rPr>
      <w:rFonts w:ascii="Calibri" w:eastAsiaTheme="minorHAnsi" w:hAnsi="Calibri" w:cs="Calibri"/>
      <w:sz w:val="22"/>
      <w:szCs w:val="22"/>
    </w:rPr>
  </w:style>
  <w:style w:type="character" w:styleId="Kommentarhenvisning">
    <w:name w:val="annotation reference"/>
    <w:basedOn w:val="Standardskrifttypeiafsnit"/>
    <w:rsid w:val="008B607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B607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8B607D"/>
  </w:style>
  <w:style w:type="paragraph" w:styleId="Kommentaremne">
    <w:name w:val="annotation subject"/>
    <w:basedOn w:val="Kommentartekst"/>
    <w:next w:val="Kommentartekst"/>
    <w:link w:val="KommentaremneTegn"/>
    <w:rsid w:val="008B607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B6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2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2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E305-A9AA-4501-ACC9-337FB707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536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nr</vt:lpstr>
    </vt:vector>
  </TitlesOfParts>
  <Company>Merkantildata Applikation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nr</dc:title>
  <dc:subject/>
  <dc:creator>kagi</dc:creator>
  <cp:keywords/>
  <cp:lastModifiedBy>Annette Linda Pedersen</cp:lastModifiedBy>
  <cp:revision>4</cp:revision>
  <cp:lastPrinted>2019-02-20T08:10:00Z</cp:lastPrinted>
  <dcterms:created xsi:type="dcterms:W3CDTF">2019-11-19T08:38:00Z</dcterms:created>
  <dcterms:modified xsi:type="dcterms:W3CDTF">2019-12-03T07:57:00Z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ødeNr">
    <vt:lpwstr>1</vt:lpwstr>
  </property>
  <property fmtid="{D5CDD505-2E9C-101B-9397-08002B2CF9AE}" pid="3" name="MødeDato">
    <vt:lpwstr>17-08-00</vt:lpwstr>
  </property>
  <property fmtid="{D5CDD505-2E9C-101B-9397-08002B2CF9AE}" pid="4" name="MødeUdvalg">
    <vt:lpwstr>Rådet for bæredygtig udvikling i Allerød</vt:lpwstr>
  </property>
  <property fmtid="{D5CDD505-2E9C-101B-9397-08002B2CF9AE}" pid="5" name="xInternal">
    <vt:lpwstr> </vt:lpwstr>
  </property>
  <property fmtid="{D5CDD505-2E9C-101B-9397-08002B2CF9AE}" pid="6" name="xExternal">
    <vt:lpwstr> </vt:lpwstr>
  </property>
  <property fmtid="{D5CDD505-2E9C-101B-9397-08002B2CF9AE}" pid="7" name="OfficeInstanceGUID">
    <vt:lpwstr>{84E487B3-7EB7-4DED-95B4-81E8E79CA1D6}</vt:lpwstr>
  </property>
</Properties>
</file>